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3F" w:rsidRDefault="00AF5449">
      <w:pPr>
        <w:ind w:firstLineChars="2000" w:firstLine="560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8B443F" w:rsidRDefault="00AF544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Начальник курсов ГО МКУ </w:t>
      </w:r>
    </w:p>
    <w:p w:rsidR="008B443F" w:rsidRDefault="00AF5449">
      <w:pPr>
        <w:jc w:val="right"/>
        <w:rPr>
          <w:sz w:val="28"/>
          <w:szCs w:val="28"/>
        </w:rPr>
      </w:pPr>
      <w:r>
        <w:rPr>
          <w:sz w:val="28"/>
          <w:szCs w:val="28"/>
        </w:rPr>
        <w:t>«Управление  по делам ГО ЧС г. Воронежа»</w:t>
      </w:r>
    </w:p>
    <w:p w:rsidR="008B443F" w:rsidRDefault="008B443F">
      <w:pPr>
        <w:ind w:left="5103"/>
        <w:jc w:val="right"/>
        <w:rPr>
          <w:sz w:val="24"/>
          <w:szCs w:val="24"/>
        </w:rPr>
      </w:pPr>
    </w:p>
    <w:p w:rsidR="008B443F" w:rsidRDefault="00AF544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 А.В. Андреев</w:t>
      </w:r>
    </w:p>
    <w:p w:rsidR="008B443F" w:rsidRDefault="00AF544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«10» января  2023</w:t>
      </w:r>
      <w:r>
        <w:rPr>
          <w:sz w:val="24"/>
          <w:szCs w:val="24"/>
        </w:rPr>
        <w:t xml:space="preserve"> года</w:t>
      </w:r>
    </w:p>
    <w:p w:rsidR="008B443F" w:rsidRDefault="008B443F">
      <w:pPr>
        <w:ind w:firstLine="709"/>
        <w:jc w:val="both"/>
        <w:rPr>
          <w:sz w:val="28"/>
          <w:szCs w:val="28"/>
        </w:rPr>
      </w:pPr>
    </w:p>
    <w:p w:rsidR="008B443F" w:rsidRDefault="008B443F">
      <w:pPr>
        <w:ind w:firstLine="709"/>
        <w:jc w:val="both"/>
        <w:rPr>
          <w:sz w:val="28"/>
          <w:szCs w:val="28"/>
        </w:rPr>
      </w:pPr>
    </w:p>
    <w:p w:rsidR="008B443F" w:rsidRDefault="008B443F">
      <w:pPr>
        <w:ind w:firstLine="709"/>
        <w:jc w:val="both"/>
        <w:rPr>
          <w:sz w:val="28"/>
          <w:szCs w:val="28"/>
        </w:rPr>
      </w:pPr>
    </w:p>
    <w:p w:rsidR="008B443F" w:rsidRDefault="008B443F">
      <w:pPr>
        <w:ind w:firstLine="709"/>
        <w:jc w:val="both"/>
        <w:rPr>
          <w:sz w:val="28"/>
          <w:szCs w:val="28"/>
        </w:rPr>
      </w:pPr>
    </w:p>
    <w:p w:rsidR="008B443F" w:rsidRDefault="008B443F">
      <w:pPr>
        <w:ind w:firstLine="709"/>
        <w:jc w:val="both"/>
        <w:rPr>
          <w:sz w:val="28"/>
          <w:szCs w:val="28"/>
        </w:rPr>
      </w:pPr>
    </w:p>
    <w:p w:rsidR="008B443F" w:rsidRDefault="008B443F">
      <w:pPr>
        <w:ind w:firstLine="709"/>
        <w:jc w:val="both"/>
        <w:rPr>
          <w:sz w:val="28"/>
          <w:szCs w:val="28"/>
        </w:rPr>
      </w:pPr>
    </w:p>
    <w:p w:rsidR="008B443F" w:rsidRDefault="008B443F">
      <w:pPr>
        <w:ind w:firstLine="709"/>
        <w:jc w:val="both"/>
        <w:rPr>
          <w:sz w:val="28"/>
          <w:szCs w:val="28"/>
        </w:rPr>
      </w:pPr>
    </w:p>
    <w:p w:rsidR="008B443F" w:rsidRDefault="008B443F">
      <w:pPr>
        <w:ind w:firstLine="709"/>
        <w:jc w:val="both"/>
        <w:rPr>
          <w:sz w:val="28"/>
          <w:szCs w:val="28"/>
        </w:rPr>
      </w:pPr>
    </w:p>
    <w:p w:rsidR="008B443F" w:rsidRDefault="008B443F">
      <w:pPr>
        <w:ind w:firstLine="709"/>
        <w:jc w:val="both"/>
        <w:rPr>
          <w:b/>
          <w:bCs/>
          <w:sz w:val="28"/>
          <w:szCs w:val="28"/>
        </w:rPr>
      </w:pPr>
    </w:p>
    <w:p w:rsidR="008B443F" w:rsidRDefault="00AF5449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Учебный материал</w:t>
      </w:r>
    </w:p>
    <w:p w:rsidR="008B443F" w:rsidRDefault="00AF5449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 проведения занятий со слушателями курсов ГО по теме:</w:t>
      </w:r>
    </w:p>
    <w:p w:rsidR="008B443F" w:rsidRDefault="008B443F">
      <w:pPr>
        <w:ind w:firstLine="709"/>
        <w:jc w:val="center"/>
        <w:rPr>
          <w:bCs/>
          <w:sz w:val="28"/>
          <w:szCs w:val="28"/>
        </w:rPr>
      </w:pPr>
    </w:p>
    <w:p w:rsidR="008B443F" w:rsidRDefault="00AF5449">
      <w:pPr>
        <w:ind w:firstLine="709"/>
        <w:jc w:val="center"/>
        <w:rPr>
          <w:b/>
          <w:i/>
          <w:color w:val="0070C0"/>
          <w:sz w:val="28"/>
          <w:szCs w:val="28"/>
        </w:rPr>
      </w:pPr>
      <w:r>
        <w:rPr>
          <w:b/>
          <w:i/>
          <w:color w:val="0070C0"/>
          <w:sz w:val="28"/>
          <w:szCs w:val="28"/>
        </w:rPr>
        <w:t>«</w:t>
      </w:r>
      <w:r>
        <w:rPr>
          <w:b/>
          <w:i/>
          <w:color w:val="0070C0"/>
          <w:sz w:val="28"/>
          <w:szCs w:val="28"/>
        </w:rPr>
        <w:t>Создание</w:t>
      </w:r>
      <w:r>
        <w:rPr>
          <w:b/>
          <w:i/>
          <w:color w:val="0070C0"/>
          <w:sz w:val="28"/>
          <w:szCs w:val="28"/>
        </w:rPr>
        <w:t>, использование и пополнение запасов (резервов) материально-технически</w:t>
      </w:r>
      <w:r>
        <w:rPr>
          <w:b/>
          <w:i/>
          <w:color w:val="0070C0"/>
          <w:sz w:val="28"/>
          <w:szCs w:val="28"/>
        </w:rPr>
        <w:t xml:space="preserve">х, продовольственных, медицинских </w:t>
      </w:r>
    </w:p>
    <w:p w:rsidR="008B443F" w:rsidRDefault="00AF5449">
      <w:pPr>
        <w:ind w:firstLine="709"/>
        <w:jc w:val="center"/>
        <w:rPr>
          <w:b/>
          <w:i/>
          <w:color w:val="0070C0"/>
          <w:sz w:val="28"/>
          <w:szCs w:val="28"/>
        </w:rPr>
      </w:pPr>
      <w:r>
        <w:rPr>
          <w:b/>
          <w:i/>
          <w:color w:val="0070C0"/>
          <w:sz w:val="28"/>
          <w:szCs w:val="28"/>
        </w:rPr>
        <w:t xml:space="preserve">и финансовых средств в интересах ГО </w:t>
      </w:r>
    </w:p>
    <w:p w:rsidR="008B443F" w:rsidRDefault="00AF5449">
      <w:pPr>
        <w:ind w:firstLine="709"/>
        <w:jc w:val="center"/>
        <w:rPr>
          <w:bCs/>
          <w:i/>
          <w:color w:val="0070C0"/>
          <w:sz w:val="28"/>
          <w:szCs w:val="28"/>
        </w:rPr>
      </w:pPr>
      <w:r>
        <w:rPr>
          <w:b/>
          <w:i/>
          <w:color w:val="0070C0"/>
          <w:sz w:val="28"/>
          <w:szCs w:val="28"/>
        </w:rPr>
        <w:t>(предупреждения и ликвидации ЧС) в организации</w:t>
      </w:r>
      <w:r>
        <w:rPr>
          <w:b/>
          <w:i/>
          <w:color w:val="0070C0"/>
          <w:sz w:val="28"/>
          <w:szCs w:val="28"/>
        </w:rPr>
        <w:t>»</w:t>
      </w:r>
    </w:p>
    <w:p w:rsidR="008B443F" w:rsidRDefault="008B443F">
      <w:pPr>
        <w:ind w:firstLine="709"/>
        <w:jc w:val="center"/>
        <w:rPr>
          <w:bCs/>
          <w:sz w:val="28"/>
          <w:szCs w:val="28"/>
        </w:rPr>
      </w:pPr>
    </w:p>
    <w:p w:rsidR="008B443F" w:rsidRDefault="00AF5449">
      <w:pPr>
        <w:rPr>
          <w:sz w:val="24"/>
          <w:szCs w:val="24"/>
        </w:rPr>
      </w:pPr>
      <w:r>
        <w:rPr>
          <w:sz w:val="24"/>
          <w:szCs w:val="24"/>
        </w:rPr>
        <w:t>\</w:t>
      </w: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8B443F">
      <w:pPr>
        <w:rPr>
          <w:sz w:val="24"/>
          <w:szCs w:val="24"/>
        </w:rPr>
      </w:pPr>
    </w:p>
    <w:p w:rsidR="008B443F" w:rsidRDefault="00AF544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</w:t>
      </w:r>
    </w:p>
    <w:p w:rsidR="008B443F" w:rsidRDefault="00AF544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>
        <w:rPr>
          <w:b/>
          <w:sz w:val="28"/>
          <w:szCs w:val="28"/>
        </w:rPr>
        <w:t xml:space="preserve"> </w:t>
      </w:r>
    </w:p>
    <w:p w:rsidR="008B443F" w:rsidRDefault="00AF5449" w:rsidP="00AF5449">
      <w:pPr>
        <w:tabs>
          <w:tab w:val="left" w:pos="142"/>
        </w:tabs>
        <w:ind w:leftChars="-100" w:left="-200" w:firstLineChars="300" w:firstLine="843"/>
        <w:contextualSpacing/>
        <w:jc w:val="center"/>
        <w:rPr>
          <w:b/>
          <w:i/>
          <w:iCs/>
          <w:color w:val="548DD4" w:themeColor="text2" w:themeTint="99"/>
          <w:sz w:val="28"/>
          <w:szCs w:val="28"/>
        </w:rPr>
      </w:pPr>
      <w:r>
        <w:rPr>
          <w:b/>
          <w:i/>
          <w:iCs/>
          <w:color w:val="548DD4" w:themeColor="text2" w:themeTint="99"/>
          <w:sz w:val="28"/>
          <w:szCs w:val="28"/>
        </w:rPr>
        <w:lastRenderedPageBreak/>
        <w:t>С</w:t>
      </w:r>
      <w:r>
        <w:rPr>
          <w:b/>
          <w:i/>
          <w:iCs/>
          <w:color w:val="548DD4" w:themeColor="text2" w:themeTint="99"/>
          <w:sz w:val="28"/>
          <w:szCs w:val="28"/>
        </w:rPr>
        <w:t>оздани</w:t>
      </w:r>
      <w:r>
        <w:rPr>
          <w:b/>
          <w:i/>
          <w:iCs/>
          <w:color w:val="548DD4" w:themeColor="text2" w:themeTint="99"/>
          <w:sz w:val="28"/>
          <w:szCs w:val="28"/>
        </w:rPr>
        <w:t>е</w:t>
      </w:r>
      <w:r>
        <w:rPr>
          <w:b/>
          <w:i/>
          <w:iCs/>
          <w:color w:val="548DD4" w:themeColor="text2" w:themeTint="99"/>
          <w:sz w:val="28"/>
          <w:szCs w:val="28"/>
        </w:rPr>
        <w:t>, использовани</w:t>
      </w:r>
      <w:r>
        <w:rPr>
          <w:b/>
          <w:i/>
          <w:iCs/>
          <w:color w:val="548DD4" w:themeColor="text2" w:themeTint="99"/>
          <w:sz w:val="28"/>
          <w:szCs w:val="28"/>
        </w:rPr>
        <w:t>е</w:t>
      </w:r>
      <w:r>
        <w:rPr>
          <w:b/>
          <w:i/>
          <w:iCs/>
          <w:color w:val="548DD4" w:themeColor="text2" w:themeTint="99"/>
          <w:sz w:val="28"/>
          <w:szCs w:val="28"/>
        </w:rPr>
        <w:t xml:space="preserve"> и пополнени</w:t>
      </w:r>
      <w:r>
        <w:rPr>
          <w:b/>
          <w:i/>
          <w:iCs/>
          <w:color w:val="548DD4" w:themeColor="text2" w:themeTint="99"/>
          <w:sz w:val="28"/>
          <w:szCs w:val="28"/>
        </w:rPr>
        <w:t>е</w:t>
      </w:r>
      <w:r>
        <w:rPr>
          <w:b/>
          <w:i/>
          <w:iCs/>
          <w:color w:val="548DD4" w:themeColor="text2" w:themeTint="99"/>
          <w:sz w:val="28"/>
          <w:szCs w:val="28"/>
        </w:rPr>
        <w:t xml:space="preserve"> запасов (резервов) материально-технических, продовольственных, </w:t>
      </w:r>
    </w:p>
    <w:p w:rsidR="008B443F" w:rsidRDefault="00AF5449" w:rsidP="00AF5449">
      <w:pPr>
        <w:tabs>
          <w:tab w:val="left" w:pos="142"/>
        </w:tabs>
        <w:ind w:leftChars="-100" w:left="-200" w:firstLineChars="300" w:firstLine="843"/>
        <w:contextualSpacing/>
        <w:jc w:val="center"/>
        <w:rPr>
          <w:b/>
          <w:i/>
          <w:iCs/>
          <w:color w:val="548DD4" w:themeColor="text2" w:themeTint="99"/>
          <w:sz w:val="28"/>
          <w:szCs w:val="28"/>
        </w:rPr>
      </w:pPr>
      <w:r>
        <w:rPr>
          <w:b/>
          <w:i/>
          <w:iCs/>
          <w:color w:val="548DD4" w:themeColor="text2" w:themeTint="99"/>
          <w:sz w:val="28"/>
          <w:szCs w:val="28"/>
        </w:rPr>
        <w:t xml:space="preserve">медицинских и </w:t>
      </w:r>
      <w:r>
        <w:rPr>
          <w:b/>
          <w:i/>
          <w:iCs/>
          <w:color w:val="548DD4" w:themeColor="text2" w:themeTint="99"/>
          <w:sz w:val="28"/>
          <w:szCs w:val="28"/>
        </w:rPr>
        <w:t>финансовых</w:t>
      </w:r>
      <w:r>
        <w:rPr>
          <w:b/>
          <w:i/>
          <w:iCs/>
          <w:color w:val="548DD4" w:themeColor="text2" w:themeTint="99"/>
          <w:sz w:val="28"/>
          <w:szCs w:val="28"/>
        </w:rPr>
        <w:t xml:space="preserve"> </w:t>
      </w:r>
      <w:r>
        <w:rPr>
          <w:b/>
          <w:i/>
          <w:iCs/>
          <w:color w:val="548DD4" w:themeColor="text2" w:themeTint="99"/>
          <w:sz w:val="28"/>
          <w:szCs w:val="28"/>
        </w:rPr>
        <w:t>средств в интересах ГО</w:t>
      </w:r>
      <w:r>
        <w:rPr>
          <w:b/>
          <w:i/>
          <w:iCs/>
          <w:color w:val="548DD4" w:themeColor="text2" w:themeTint="99"/>
          <w:sz w:val="28"/>
          <w:szCs w:val="28"/>
        </w:rPr>
        <w:t xml:space="preserve"> (предупреждения и ликвидации ЧС) в организации.</w:t>
      </w:r>
    </w:p>
    <w:p w:rsidR="008B443F" w:rsidRDefault="008B443F" w:rsidP="00AF5449">
      <w:pPr>
        <w:tabs>
          <w:tab w:val="left" w:pos="142"/>
        </w:tabs>
        <w:ind w:leftChars="-100" w:left="-200" w:firstLineChars="300" w:firstLine="843"/>
        <w:contextualSpacing/>
        <w:jc w:val="center"/>
        <w:rPr>
          <w:b/>
          <w:i/>
          <w:iCs/>
          <w:color w:val="548DD4" w:themeColor="text2" w:themeTint="99"/>
          <w:sz w:val="28"/>
          <w:szCs w:val="28"/>
        </w:rPr>
      </w:pPr>
    </w:p>
    <w:p w:rsidR="008B443F" w:rsidRDefault="00AF5449">
      <w:pPr>
        <w:tabs>
          <w:tab w:val="left" w:pos="142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Одним из важных аспектов нормального функционирования системы гражданской защиты (ГЗ), РСЧС является первоочередное обеспечение населения, оснащения спасательных воинских формирований МЧС России, АСФ и спасательных служб в ходе проведении АСДНР при возникн</w:t>
      </w:r>
      <w:r>
        <w:rPr>
          <w:sz w:val="28"/>
          <w:szCs w:val="28"/>
        </w:rPr>
        <w:t xml:space="preserve">овении военных конфликтов или вследствие этих конфликтов, а также при возникновении ЧС. </w:t>
      </w:r>
    </w:p>
    <w:p w:rsidR="008B443F" w:rsidRDefault="00AF5449">
      <w:pPr>
        <w:tabs>
          <w:tab w:val="left" w:pos="142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Актуальность материально-технического обеспечения сил и мероприятий ГЗ заключается в наличии противоречия между возрастающим количеством ЧС, объемом потребности в мат</w:t>
      </w:r>
      <w:r>
        <w:rPr>
          <w:sz w:val="28"/>
          <w:szCs w:val="28"/>
        </w:rPr>
        <w:t>ериальных средствах и возможностях государства по их удовлетворению в короткие промежутки времени. Обстановка, возникающая в результате ЧС, характеризуется резким несоответствием между потребностью в материальных средствах и его наличием в зоне ЧС. Так, пр</w:t>
      </w:r>
      <w:r>
        <w:rPr>
          <w:sz w:val="28"/>
          <w:szCs w:val="28"/>
        </w:rPr>
        <w:t xml:space="preserve">и ликвидации последствий землетрясения в Армении, потребность в материальных средствах более чем в 60 раз превышала его наличие. </w:t>
      </w:r>
    </w:p>
    <w:p w:rsidR="008B443F" w:rsidRDefault="00AF5449">
      <w:pPr>
        <w:tabs>
          <w:tab w:val="left" w:pos="709"/>
        </w:tabs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ЧС наносят не только большой материальный ущерб экономике региона, страны и влекут за собой многочисленные поражения людей и ч</w:t>
      </w:r>
      <w:r>
        <w:rPr>
          <w:sz w:val="28"/>
          <w:szCs w:val="28"/>
        </w:rPr>
        <w:t>еловеческие жертвы, но и требуют для ликвидации их последствий привлечения значительных материальных и людских ресурсов.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военных конфликтов, в связи с их особенностями, материальные и человеческие потери будут приобретать территориально и</w:t>
      </w:r>
      <w:r>
        <w:rPr>
          <w:sz w:val="28"/>
          <w:szCs w:val="28"/>
        </w:rPr>
        <w:t xml:space="preserve"> количественно крупномасштабный характер и потребуют повсеместного широкого привлечения сил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защиты населения, ликвидации последствий ударов противника, спасения людей.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Поэтому, от своевременного, полного и качественного удовлетворения потребн</w:t>
      </w:r>
      <w:r>
        <w:rPr>
          <w:sz w:val="28"/>
          <w:szCs w:val="28"/>
        </w:rPr>
        <w:t xml:space="preserve">остей в материальных средствах зависит успешное проведение спасательных работ,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следовательно, спасение человеческих жизней и предотвращение негативных последствий ЧС. </w:t>
      </w:r>
    </w:p>
    <w:p w:rsidR="008B443F" w:rsidRDefault="00AF5449" w:rsidP="00AF5449">
      <w:pPr>
        <w:ind w:leftChars="-100" w:left="-200" w:firstLineChars="300" w:firstLine="843"/>
        <w:jc w:val="center"/>
        <w:rPr>
          <w:b/>
          <w:i/>
          <w:color w:val="548DD4" w:themeColor="text2" w:themeTint="99"/>
          <w:sz w:val="28"/>
          <w:szCs w:val="28"/>
        </w:rPr>
      </w:pPr>
      <w:r>
        <w:rPr>
          <w:b/>
          <w:i/>
          <w:color w:val="548DD4" w:themeColor="text2" w:themeTint="99"/>
          <w:sz w:val="28"/>
          <w:szCs w:val="28"/>
        </w:rPr>
        <w:t xml:space="preserve">Порядок  создания и использования запасов, </w:t>
      </w:r>
    </w:p>
    <w:p w:rsidR="008B443F" w:rsidRDefault="00AF5449" w:rsidP="00AF5449">
      <w:pPr>
        <w:ind w:leftChars="-100" w:left="-200" w:firstLineChars="300" w:firstLine="843"/>
        <w:jc w:val="center"/>
        <w:rPr>
          <w:color w:val="548DD4" w:themeColor="text2" w:themeTint="99"/>
          <w:sz w:val="28"/>
          <w:szCs w:val="28"/>
        </w:rPr>
      </w:pPr>
      <w:r>
        <w:rPr>
          <w:b/>
          <w:i/>
          <w:color w:val="548DD4" w:themeColor="text2" w:themeTint="99"/>
          <w:sz w:val="28"/>
          <w:szCs w:val="28"/>
        </w:rPr>
        <w:t>создаваемых в интересах ведения ГО.</w:t>
      </w:r>
    </w:p>
    <w:p w:rsidR="008B443F" w:rsidRDefault="00AF5449">
      <w:pPr>
        <w:ind w:leftChars="-100" w:left="-200" w:firstLineChars="300" w:firstLine="8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Правов</w:t>
      </w:r>
      <w:r>
        <w:rPr>
          <w:sz w:val="28"/>
          <w:szCs w:val="28"/>
        </w:rPr>
        <w:t>ыми основами организации создания запасов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в интересах ведения ГО</w:t>
      </w:r>
      <w:r>
        <w:rPr>
          <w:sz w:val="28"/>
          <w:szCs w:val="28"/>
        </w:rPr>
        <w:t xml:space="preserve"> являются федеральные законы от 12.02.1998 № 28-ФЗ «О гражданской обороне»</w:t>
      </w:r>
      <w:r>
        <w:rPr>
          <w:sz w:val="28"/>
          <w:szCs w:val="28"/>
        </w:rPr>
        <w:t xml:space="preserve"> </w:t>
      </w:r>
      <w:r w:rsidRPr="00AF5449">
        <w:rPr>
          <w:bCs/>
          <w:sz w:val="28"/>
          <w:szCs w:val="28"/>
        </w:rPr>
        <w:t>(в нов</w:t>
      </w:r>
      <w:proofErr w:type="gramStart"/>
      <w:r w:rsidRPr="00AF5449">
        <w:rPr>
          <w:bCs/>
          <w:sz w:val="28"/>
          <w:szCs w:val="28"/>
        </w:rPr>
        <w:t>.</w:t>
      </w:r>
      <w:proofErr w:type="gramEnd"/>
      <w:r w:rsidRPr="00AF5449">
        <w:rPr>
          <w:bCs/>
          <w:sz w:val="28"/>
          <w:szCs w:val="28"/>
        </w:rPr>
        <w:t xml:space="preserve"> </w:t>
      </w:r>
      <w:proofErr w:type="gramStart"/>
      <w:r w:rsidRPr="00AF5449">
        <w:rPr>
          <w:bCs/>
          <w:sz w:val="28"/>
          <w:szCs w:val="28"/>
        </w:rPr>
        <w:t>р</w:t>
      </w:r>
      <w:proofErr w:type="gramEnd"/>
      <w:r w:rsidRPr="00AF5449">
        <w:rPr>
          <w:bCs/>
          <w:sz w:val="28"/>
          <w:szCs w:val="28"/>
        </w:rPr>
        <w:t>ед. от 08.12.2020)</w:t>
      </w:r>
      <w:r>
        <w:rPr>
          <w:sz w:val="28"/>
          <w:szCs w:val="28"/>
        </w:rPr>
        <w:t>, от 06.10.1999 № 184-ФЗ «Об общих принципах организации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законодательных </w:t>
      </w:r>
      <w:r>
        <w:rPr>
          <w:sz w:val="28"/>
          <w:szCs w:val="28"/>
        </w:rPr>
        <w:t>(представительных) и исполнительных органов государственной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власти субъектов Российской Федерации»</w:t>
      </w:r>
      <w:r>
        <w:rPr>
          <w:sz w:val="28"/>
          <w:szCs w:val="28"/>
        </w:rPr>
        <w:t xml:space="preserve"> </w:t>
      </w:r>
      <w:r w:rsidRPr="00AF5449">
        <w:rPr>
          <w:bCs/>
          <w:sz w:val="28"/>
          <w:szCs w:val="28"/>
        </w:rPr>
        <w:t xml:space="preserve">(в нов. ред. от </w:t>
      </w:r>
      <w:r w:rsidRPr="00AF5449">
        <w:rPr>
          <w:bCs/>
          <w:sz w:val="28"/>
          <w:szCs w:val="28"/>
        </w:rPr>
        <w:t>24.02.2021</w:t>
      </w:r>
      <w:r w:rsidRPr="00AF5449">
        <w:rPr>
          <w:bCs/>
          <w:sz w:val="28"/>
          <w:szCs w:val="28"/>
        </w:rPr>
        <w:t>)</w:t>
      </w:r>
      <w:r>
        <w:rPr>
          <w:sz w:val="28"/>
          <w:szCs w:val="28"/>
        </w:rPr>
        <w:t>, от 06.10.2003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131-ФЗ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общих принципах организации местного самоуправления в Российской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Федерации»</w:t>
      </w:r>
      <w:r>
        <w:rPr>
          <w:sz w:val="28"/>
          <w:szCs w:val="28"/>
        </w:rPr>
        <w:t>, постановление Правительства Российской Федерации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27.04.2000 № 379 «О </w:t>
      </w:r>
      <w:r>
        <w:rPr>
          <w:sz w:val="28"/>
          <w:szCs w:val="28"/>
        </w:rPr>
        <w:lastRenderedPageBreak/>
        <w:t>накоплении, хранении и использовании в целях гражданской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обороны запасов материально-технических, продовольственных, медицинских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иных средств»</w:t>
      </w:r>
      <w:r>
        <w:rPr>
          <w:sz w:val="28"/>
          <w:szCs w:val="28"/>
        </w:rPr>
        <w:t>, Распор</w:t>
      </w:r>
      <w:r>
        <w:rPr>
          <w:sz w:val="28"/>
          <w:szCs w:val="28"/>
        </w:rPr>
        <w:t>яжение Правительства Воронежской обл</w:t>
      </w:r>
      <w:r>
        <w:rPr>
          <w:sz w:val="28"/>
          <w:szCs w:val="28"/>
        </w:rPr>
        <w:t>асти</w:t>
      </w:r>
      <w:r>
        <w:rPr>
          <w:sz w:val="28"/>
          <w:szCs w:val="28"/>
        </w:rPr>
        <w:t xml:space="preserve"> от 13.09.2011 № 649-р «Об организации обеспечения населения Воронежской области имуществом гражданской обороны»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и издаваемые в соответствии с ними нормативные правовые документы МЧС Росси</w:t>
      </w:r>
      <w:r>
        <w:rPr>
          <w:sz w:val="28"/>
          <w:szCs w:val="28"/>
        </w:rPr>
        <w:t xml:space="preserve">и. 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12.02.1998 № 28-ФЗ «О гражданской обороне» (статьи 7,8 и 9) федеральные органы исполнительной власти, органы исполнительной власти субъектов РФ, органы местного самоуправления и организации создают и содержат в ц</w:t>
      </w:r>
      <w:r>
        <w:rPr>
          <w:sz w:val="28"/>
          <w:szCs w:val="28"/>
        </w:rPr>
        <w:t xml:space="preserve">елях ГО запасы материально-технических, продовольственных, медицинских и иных средств. </w:t>
      </w:r>
    </w:p>
    <w:p w:rsidR="008B443F" w:rsidRDefault="00AF5449">
      <w:pPr>
        <w:pStyle w:val="ConsPlusNormal"/>
        <w:tabs>
          <w:tab w:val="left" w:pos="993"/>
        </w:tabs>
        <w:ind w:leftChars="-100" w:left="-200" w:firstLineChars="300" w:firstLine="8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накопления, хранения и использования в целях ГО запасов материально-технических, продовольственных, медицинских и иных средств определен Постановлением Правител</w:t>
      </w:r>
      <w:r>
        <w:rPr>
          <w:rFonts w:ascii="Times New Roman" w:hAnsi="Times New Roman" w:cs="Times New Roman"/>
          <w:sz w:val="28"/>
          <w:szCs w:val="28"/>
        </w:rPr>
        <w:t>ьства РФ от 27.04.2000 № 379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накоплении, хранении и использовании в целях гражданской обороны запасов материально-технических, продовольственных, медицинских и иных средств».</w:t>
      </w:r>
    </w:p>
    <w:p w:rsidR="008B443F" w:rsidRDefault="00AF5449">
      <w:pPr>
        <w:pStyle w:val="ConsPlusNormal"/>
        <w:ind w:leftChars="-100" w:left="-200" w:firstLineChars="300" w:firstLine="84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>Предназначение</w:t>
      </w:r>
      <w:r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 xml:space="preserve"> запасов</w:t>
      </w:r>
    </w:p>
    <w:p w:rsidR="008B443F" w:rsidRDefault="00AF5449">
      <w:pPr>
        <w:pStyle w:val="ConsPlusNormal"/>
        <w:ind w:leftChars="-100" w:left="-200" w:firstLineChars="300" w:firstLine="84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Запасы предназначены</w:t>
      </w:r>
      <w:r>
        <w:rPr>
          <w:rFonts w:ascii="Times New Roman" w:hAnsi="Times New Roman" w:cs="Times New Roman"/>
          <w:sz w:val="28"/>
          <w:szCs w:val="28"/>
        </w:rPr>
        <w:t xml:space="preserve"> для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оснащения спасательных воинских формирований федерального органа и</w:t>
      </w:r>
      <w:r>
        <w:rPr>
          <w:rFonts w:ascii="Times New Roman" w:hAnsi="Times New Roman" w:cs="Times New Roman"/>
          <w:sz w:val="28"/>
          <w:szCs w:val="28"/>
        </w:rPr>
        <w:t>сполнительной власти, аварийно-спасательных формирований, спасательных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опаснос</w:t>
      </w:r>
      <w:r>
        <w:rPr>
          <w:rFonts w:ascii="Times New Roman" w:hAnsi="Times New Roman" w:cs="Times New Roman"/>
          <w:sz w:val="28"/>
          <w:szCs w:val="28"/>
        </w:rPr>
        <w:t>тей при военных конфликтах 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вследствие этих конфликтов, а также при чрезвычайных ситуациях природного и техногенного характера.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Запасы для обеспечения спасательных воинских формирований МЧС РФ определяются исходя из табелей их оснащения, для НАСФ нормы </w:t>
      </w:r>
      <w:r>
        <w:rPr>
          <w:sz w:val="28"/>
          <w:szCs w:val="28"/>
        </w:rPr>
        <w:t>оснащения определены приказом МЧС России от 23.12.2005 № 999 «Об утверждении Порядка создания нештатных аварийно-спасательных формирований»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(в</w:t>
      </w:r>
      <w:r>
        <w:rPr>
          <w:spacing w:val="2"/>
          <w:sz w:val="28"/>
          <w:szCs w:val="28"/>
          <w:shd w:val="clear" w:color="auto" w:fill="FFFFFF"/>
        </w:rPr>
        <w:t xml:space="preserve"> нов</w:t>
      </w:r>
      <w:proofErr w:type="gramStart"/>
      <w:r>
        <w:rPr>
          <w:spacing w:val="2"/>
          <w:sz w:val="28"/>
          <w:szCs w:val="28"/>
          <w:shd w:val="clear" w:color="auto" w:fill="FFFFFF"/>
        </w:rPr>
        <w:t>.</w:t>
      </w:r>
      <w:proofErr w:type="gramEnd"/>
      <w:r>
        <w:rPr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spacing w:val="2"/>
          <w:sz w:val="28"/>
          <w:szCs w:val="28"/>
          <w:shd w:val="clear" w:color="auto" w:fill="FFFFFF"/>
        </w:rPr>
        <w:t>р</w:t>
      </w:r>
      <w:proofErr w:type="gramEnd"/>
      <w:r>
        <w:rPr>
          <w:spacing w:val="2"/>
          <w:sz w:val="28"/>
          <w:szCs w:val="28"/>
          <w:shd w:val="clear" w:color="auto" w:fill="FFFFFF"/>
        </w:rPr>
        <w:t>ед.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08.10.2019</w:t>
      </w:r>
      <w:r>
        <w:rPr>
          <w:sz w:val="28"/>
          <w:szCs w:val="28"/>
        </w:rPr>
        <w:t xml:space="preserve">), и </w:t>
      </w:r>
      <w:r>
        <w:rPr>
          <w:bCs/>
          <w:sz w:val="28"/>
          <w:szCs w:val="28"/>
        </w:rPr>
        <w:t>Приказом МЧС России от 18.12.2014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701 «Об утверждении Типового порядка создания неш</w:t>
      </w:r>
      <w:r>
        <w:rPr>
          <w:bCs/>
          <w:sz w:val="28"/>
          <w:szCs w:val="28"/>
        </w:rPr>
        <w:t>татных формирований по обеспечению выполнения мероприятий по гражданской обороне».</w:t>
      </w:r>
    </w:p>
    <w:p w:rsidR="008B443F" w:rsidRDefault="00AF5449">
      <w:pPr>
        <w:pStyle w:val="ConsPlusNormal"/>
        <w:ind w:leftChars="-100" w:left="-200" w:firstLineChars="300" w:firstLine="8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Запасы материально-технических средств включают в себя специальную и автотранспортную технику, средства малой механизации, приборы, оборудование и другие средства, предусмот</w:t>
      </w:r>
      <w:r>
        <w:rPr>
          <w:rFonts w:ascii="Times New Roman" w:hAnsi="Times New Roman" w:cs="Times New Roman"/>
          <w:sz w:val="28"/>
          <w:szCs w:val="28"/>
        </w:rPr>
        <w:t>ренные табелями оснащения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бедствий, аварийно-спасательных формирований, спасательных служб и нештат</w:t>
      </w:r>
      <w:r>
        <w:rPr>
          <w:rFonts w:ascii="Times New Roman" w:hAnsi="Times New Roman" w:cs="Times New Roman"/>
          <w:sz w:val="28"/>
          <w:szCs w:val="28"/>
        </w:rPr>
        <w:t>ных формирований по обеспечению выполнения мероприятий по гражданской обороне.</w:t>
      </w:r>
      <w:proofErr w:type="gramEnd"/>
    </w:p>
    <w:p w:rsidR="008B443F" w:rsidRDefault="00AF5449">
      <w:pPr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Запасы продовольственных сре</w:t>
      </w:r>
      <w:proofErr w:type="gramStart"/>
      <w:r>
        <w:rPr>
          <w:sz w:val="28"/>
          <w:szCs w:val="28"/>
        </w:rPr>
        <w:t>дств  вкл</w:t>
      </w:r>
      <w:proofErr w:type="gramEnd"/>
      <w:r>
        <w:rPr>
          <w:sz w:val="28"/>
          <w:szCs w:val="28"/>
        </w:rPr>
        <w:t>ючают в себя крупы, муку, мясные, рыбные и растительные консервы, соль, сахар, чай и другие продукты, согласно рекомендуемых норм обеспечени</w:t>
      </w:r>
      <w:r>
        <w:rPr>
          <w:sz w:val="28"/>
          <w:szCs w:val="28"/>
        </w:rPr>
        <w:t>я населения.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Запасы медицинских сре</w:t>
      </w:r>
      <w:proofErr w:type="gramStart"/>
      <w:r>
        <w:rPr>
          <w:sz w:val="28"/>
          <w:szCs w:val="28"/>
        </w:rPr>
        <w:t>дств вкл</w:t>
      </w:r>
      <w:proofErr w:type="gramEnd"/>
      <w:r>
        <w:rPr>
          <w:sz w:val="28"/>
          <w:szCs w:val="28"/>
        </w:rPr>
        <w:t>ючают в себя лекарственные препараты, медицинские изделия.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Запасы иных сре</w:t>
      </w:r>
      <w:proofErr w:type="gramStart"/>
      <w:r>
        <w:rPr>
          <w:sz w:val="28"/>
          <w:szCs w:val="28"/>
        </w:rPr>
        <w:t>дств  вкл</w:t>
      </w:r>
      <w:proofErr w:type="gramEnd"/>
      <w:r>
        <w:rPr>
          <w:sz w:val="28"/>
          <w:szCs w:val="28"/>
        </w:rPr>
        <w:t xml:space="preserve">ючают в себя вещевое имущество, средства связи и оповещения, средства радиационной, химической и биологической защиты, средства </w:t>
      </w:r>
      <w:r>
        <w:rPr>
          <w:sz w:val="28"/>
          <w:szCs w:val="28"/>
        </w:rPr>
        <w:t>радиационной, химической и биологической разведки и радиационного контроля, отдельные виды топлива, спички, табачные изделия, свечи и другие средства.</w:t>
      </w:r>
    </w:p>
    <w:p w:rsidR="008B443F" w:rsidRDefault="00AF5449" w:rsidP="00AF5449">
      <w:pPr>
        <w:tabs>
          <w:tab w:val="left" w:pos="993"/>
        </w:tabs>
        <w:ind w:leftChars="-100" w:left="-200" w:firstLineChars="300" w:firstLine="843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Номенклатура и объем создаваемых запасов определяются создающими их органами, организациями исходя из</w:t>
      </w:r>
      <w:proofErr w:type="gramStart"/>
      <w:r>
        <w:rPr>
          <w:b/>
          <w:i/>
          <w:sz w:val="28"/>
          <w:szCs w:val="28"/>
        </w:rPr>
        <w:t xml:space="preserve"> :</w:t>
      </w:r>
      <w:proofErr w:type="gramEnd"/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возможного характера военных конфликтов на территории Российской Федерации;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величины вероятного ущерба объектам экономики и инфраструктуры от военных конфликтов, а также от ЧС природного и техногенного характера;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потребности в запасах в соответствии с</w:t>
      </w:r>
      <w:r>
        <w:rPr>
          <w:sz w:val="28"/>
          <w:szCs w:val="28"/>
        </w:rPr>
        <w:t xml:space="preserve"> планами гражданской обороны федеральных органов исполнительной власти и организаций, а также планами гражданской обороны и защиты населения субъектов Российской Федерации и муниципальных образований;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норм минимально необходимой достаточности запасов;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природных, социально-экономических, физико-географических и иных особенностей территорий.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При этом должно учитываться и планируемое к эвакуации на данную территорию (безопасный район) население из другого региона (регионов).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Номенклатура запасов должна вк</w:t>
      </w:r>
      <w:r>
        <w:rPr>
          <w:sz w:val="28"/>
          <w:szCs w:val="28"/>
        </w:rPr>
        <w:t xml:space="preserve">лючать: 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- в районах возможного катастрофического затопления - индивидуальные спасательные средства (спасательные жилеты, спасательные круги), лодки, медицинские средства (комплекты индивидуальные медицинские гражданской защиты и санитарные сумки с укладка</w:t>
      </w:r>
      <w:r>
        <w:rPr>
          <w:sz w:val="28"/>
          <w:szCs w:val="28"/>
        </w:rPr>
        <w:t xml:space="preserve">ми для оказания первой помощи, носилки медицинские мягкие бескаркасные огнестойкие (огнезащитные), инженерное имущество и аварийно-спасательный инструмент, средства связи, вещевое имущество, автомобильную и специальную технику и другие средства; </w:t>
      </w:r>
      <w:proofErr w:type="gramEnd"/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 район</w:t>
      </w:r>
      <w:r>
        <w:rPr>
          <w:sz w:val="28"/>
          <w:szCs w:val="28"/>
        </w:rPr>
        <w:t xml:space="preserve">ах возможного химического и биологического заражения - средства индивидуальной защиты органов дыхания (противогазы, респираторы, </w:t>
      </w:r>
      <w:proofErr w:type="spellStart"/>
      <w:r>
        <w:rPr>
          <w:sz w:val="28"/>
          <w:szCs w:val="28"/>
        </w:rPr>
        <w:t>самоспасатели</w:t>
      </w:r>
      <w:proofErr w:type="spellEnd"/>
      <w:r>
        <w:rPr>
          <w:sz w:val="28"/>
          <w:szCs w:val="28"/>
        </w:rPr>
        <w:t xml:space="preserve"> фильтрующие и другие) и кожи (костюмы защитные облегченные, костюм врача-инфекциониста и другие средства), медици</w:t>
      </w:r>
      <w:r>
        <w:rPr>
          <w:sz w:val="28"/>
          <w:szCs w:val="28"/>
        </w:rPr>
        <w:t>нские средства (комплекты индивидуальные медицинские гражданской защиты, санитарные сумки, средства профилактики и терапии поражений опасными химическими веществами и биологическими агентами, носилки медицинские мягкие бескаркасные огнестойкие (огнезащитны</w:t>
      </w:r>
      <w:r>
        <w:rPr>
          <w:sz w:val="28"/>
          <w:szCs w:val="28"/>
        </w:rPr>
        <w:t>е), индивидуальные противохимические пакеты и другие средства</w:t>
      </w:r>
      <w:proofErr w:type="gramEnd"/>
      <w:r>
        <w:rPr>
          <w:sz w:val="28"/>
          <w:szCs w:val="28"/>
        </w:rPr>
        <w:t xml:space="preserve">), средства </w:t>
      </w:r>
      <w:r>
        <w:rPr>
          <w:sz w:val="28"/>
          <w:szCs w:val="28"/>
        </w:rPr>
        <w:lastRenderedPageBreak/>
        <w:t>химической и биологической (бактериологической)  разведки   и  контроля,   средства  специальной   обработк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дегазации, дезактивации и дезинфекции), средства связи, вещевое имущество,</w:t>
      </w:r>
      <w:r>
        <w:rPr>
          <w:sz w:val="28"/>
          <w:szCs w:val="28"/>
        </w:rPr>
        <w:t xml:space="preserve"> антидоты и другие средства; 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- в районах возможного радиоактивного загрязнения - средства индивидуальной защиты органов дыхания (противогазы, респираторы от газов (паров) радиоактивных веществ и радиоактивных аэрозолей) и кожи (костюмы защитные), медицинс</w:t>
      </w:r>
      <w:r>
        <w:rPr>
          <w:sz w:val="28"/>
          <w:szCs w:val="28"/>
        </w:rPr>
        <w:t xml:space="preserve">кие средства (комплекты индивидуальные медицинские гражданской защиты, санитарные сумки, комплекты и наборы </w:t>
      </w:r>
      <w:proofErr w:type="spellStart"/>
      <w:r>
        <w:rPr>
          <w:sz w:val="28"/>
          <w:szCs w:val="28"/>
        </w:rPr>
        <w:t>противоожоговые</w:t>
      </w:r>
      <w:proofErr w:type="spellEnd"/>
      <w:r>
        <w:rPr>
          <w:sz w:val="28"/>
          <w:szCs w:val="28"/>
        </w:rPr>
        <w:t>, медицинские средства ослабления воздействия ионизирующего излучения и радиоактивных веществ, носилки медицинские мягкие бескаркасны</w:t>
      </w:r>
      <w:r>
        <w:rPr>
          <w:sz w:val="28"/>
          <w:szCs w:val="28"/>
        </w:rPr>
        <w:t>е огнестойкие (огнезащитные), средства радиационной разведки и контроля, средства специальной обработки</w:t>
      </w:r>
      <w:proofErr w:type="gramEnd"/>
      <w:r>
        <w:rPr>
          <w:sz w:val="28"/>
          <w:szCs w:val="28"/>
        </w:rPr>
        <w:t xml:space="preserve"> (дезактивации), средства связи, вещевое имущество, радиопротекторы и иные средства; 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в районах вероятного возникновения очагов и зон пожаров - средств</w:t>
      </w:r>
      <w:r>
        <w:rPr>
          <w:sz w:val="28"/>
          <w:szCs w:val="28"/>
        </w:rPr>
        <w:t xml:space="preserve">а индивидуальной защиты органов дыхания (противогазы фильтрующие и </w:t>
      </w:r>
      <w:proofErr w:type="spellStart"/>
      <w:r>
        <w:rPr>
          <w:sz w:val="28"/>
          <w:szCs w:val="28"/>
        </w:rPr>
        <w:t>самоспасатели</w:t>
      </w:r>
      <w:proofErr w:type="spellEnd"/>
      <w:r>
        <w:rPr>
          <w:sz w:val="28"/>
          <w:szCs w:val="28"/>
        </w:rPr>
        <w:t xml:space="preserve"> с защитой от </w:t>
      </w:r>
      <w:proofErr w:type="spellStart"/>
      <w:r>
        <w:rPr>
          <w:sz w:val="28"/>
          <w:szCs w:val="28"/>
        </w:rPr>
        <w:t>монооксида</w:t>
      </w:r>
      <w:proofErr w:type="spellEnd"/>
      <w:r>
        <w:rPr>
          <w:sz w:val="28"/>
          <w:szCs w:val="28"/>
        </w:rPr>
        <w:t xml:space="preserve"> углерода, </w:t>
      </w:r>
      <w:proofErr w:type="gramStart"/>
      <w:r>
        <w:rPr>
          <w:sz w:val="28"/>
          <w:szCs w:val="28"/>
        </w:rPr>
        <w:t>противогазы</w:t>
      </w:r>
      <w:proofErr w:type="gramEnd"/>
      <w:r>
        <w:rPr>
          <w:sz w:val="28"/>
          <w:szCs w:val="28"/>
        </w:rPr>
        <w:t xml:space="preserve"> изолирующие на сжатом воздухе), медицинские средства (комплекты индивидуальные медицинские гражданской защиты, санитарные сумки, </w:t>
      </w:r>
      <w:r>
        <w:rPr>
          <w:sz w:val="28"/>
          <w:szCs w:val="28"/>
        </w:rPr>
        <w:t xml:space="preserve">комплекты и наборы </w:t>
      </w:r>
      <w:proofErr w:type="spellStart"/>
      <w:r>
        <w:rPr>
          <w:sz w:val="28"/>
          <w:szCs w:val="28"/>
        </w:rPr>
        <w:t>противоожоговые</w:t>
      </w:r>
      <w:proofErr w:type="spellEnd"/>
      <w:r>
        <w:rPr>
          <w:sz w:val="28"/>
          <w:szCs w:val="28"/>
        </w:rPr>
        <w:t xml:space="preserve">, медицинские средства профилактики и терапии поражения продуктами горения, носилки медицинские мягкие бескаркасные огнестойкие (огнезащитные), инженерное имущество и </w:t>
      </w:r>
      <w:proofErr w:type="spellStart"/>
      <w:r>
        <w:rPr>
          <w:sz w:val="28"/>
          <w:szCs w:val="28"/>
        </w:rPr>
        <w:t>аврийно-спасательный</w:t>
      </w:r>
      <w:proofErr w:type="spellEnd"/>
      <w:r>
        <w:rPr>
          <w:sz w:val="28"/>
          <w:szCs w:val="28"/>
        </w:rPr>
        <w:t xml:space="preserve"> инструмент, средства связи, пожарн</w:t>
      </w:r>
      <w:r>
        <w:rPr>
          <w:sz w:val="28"/>
          <w:szCs w:val="28"/>
        </w:rPr>
        <w:t>ое имущество, вещевое имущество, запасы средств тушения пожара, емкости для воды, медикаменты и другие средства.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населения, из указанных выше зон опасностей, создаются запасы продуктов питания. 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Номенклатура средств коллективной защиты населения должна</w:t>
      </w:r>
      <w:r>
        <w:rPr>
          <w:sz w:val="28"/>
          <w:szCs w:val="28"/>
        </w:rPr>
        <w:t xml:space="preserve"> включать материалы и оборудование для приведения в готовность фонда защитных сооружений гражданской обороны, в.т.ч. быстровозводимых и простейших укрытий согласно планов гражданской обороны и защиты населения, запасы воды и продуктов питания, средства инд</w:t>
      </w:r>
      <w:r>
        <w:rPr>
          <w:sz w:val="28"/>
          <w:szCs w:val="28"/>
        </w:rPr>
        <w:t>ивидуальной защиты, средства радиационной, химической и биологической разведки и контроля, средства специальной обработки, средства связи, санитарно-хозяйственное имущество, а также медицинское имущество</w:t>
      </w:r>
      <w:proofErr w:type="gramEnd"/>
      <w:r>
        <w:rPr>
          <w:sz w:val="28"/>
          <w:szCs w:val="28"/>
        </w:rPr>
        <w:t xml:space="preserve"> в соответствии с приказом МЧС России от 15.12.2002 №</w:t>
      </w:r>
      <w:r>
        <w:rPr>
          <w:sz w:val="28"/>
          <w:szCs w:val="28"/>
        </w:rPr>
        <w:t xml:space="preserve"> 583 «Об утверждении и введении в действие Правил эксплуатации защитных сооружений гражданской обороны» (зарегистрирован в Министерстве юстиции Российской Федерации 25.03.2003, регистрационный № 4317)</w:t>
      </w:r>
      <w:r>
        <w:rPr>
          <w:sz w:val="28"/>
          <w:szCs w:val="28"/>
        </w:rPr>
        <w:t xml:space="preserve"> (в нов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ед. от 26.06.2018)</w:t>
      </w:r>
      <w:r>
        <w:rPr>
          <w:sz w:val="28"/>
          <w:szCs w:val="28"/>
        </w:rPr>
        <w:t>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определении номенклат</w:t>
      </w:r>
      <w:r>
        <w:rPr>
          <w:sz w:val="28"/>
          <w:szCs w:val="28"/>
        </w:rPr>
        <w:t>уры и объемов запасов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учитываются имеющиеся материальные ресурсы, накопленные исходя из их потребности: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 на военное время;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для ликвидации ЧС природного и техногенного характера;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минимизации и (или) ликвидации последствий террористических актов с применением радиационных, химических и биологически опасных веществ и крупномасштабных ЧС. 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Номенклатура </w:t>
      </w:r>
      <w:r>
        <w:rPr>
          <w:sz w:val="28"/>
          <w:szCs w:val="28"/>
        </w:rPr>
        <w:t xml:space="preserve">создаваемых запасов в целях решения следующих задач гражданской обороны: 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проведение мероприятий по световой маскировке и другим видам маскировки;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срочное захоронение трупов в военное время; 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эвакуация населения, материальных и культурных ценностей в</w:t>
      </w:r>
      <w:r>
        <w:rPr>
          <w:sz w:val="28"/>
          <w:szCs w:val="28"/>
        </w:rPr>
        <w:t xml:space="preserve"> безопасные районы и 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ЧС природного и техногенного характера.</w:t>
      </w:r>
    </w:p>
    <w:p w:rsidR="008B443F" w:rsidRDefault="00AF5449">
      <w:pPr>
        <w:shd w:val="clear" w:color="auto" w:fill="FFFFFF"/>
        <w:tabs>
          <w:tab w:val="left" w:pos="1426"/>
        </w:tabs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Номенклатура медицинских средств долж</w:t>
      </w:r>
      <w:r>
        <w:rPr>
          <w:sz w:val="28"/>
          <w:szCs w:val="28"/>
        </w:rPr>
        <w:t>на включать только</w:t>
      </w:r>
      <w:r>
        <w:rPr>
          <w:sz w:val="28"/>
          <w:szCs w:val="28"/>
        </w:rPr>
        <w:br/>
        <w:t>зарегистрированные на территории Российской Федерации лекарственные</w:t>
      </w:r>
      <w:r>
        <w:rPr>
          <w:sz w:val="28"/>
          <w:szCs w:val="28"/>
        </w:rPr>
        <w:br/>
        <w:t>препараты и медицинские изделия, а для детей необходимо предусматривать</w:t>
      </w:r>
      <w:r>
        <w:rPr>
          <w:sz w:val="28"/>
          <w:szCs w:val="28"/>
        </w:rPr>
        <w:br/>
        <w:t>лекарственные препараты в детских дозировках.</w:t>
      </w:r>
    </w:p>
    <w:p w:rsidR="008B443F" w:rsidRDefault="00AF5449">
      <w:pPr>
        <w:shd w:val="clear" w:color="auto" w:fill="FFFFFF"/>
        <w:tabs>
          <w:tab w:val="left" w:pos="1426"/>
        </w:tabs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При расчетах потребных объемов материальных сре</w:t>
      </w:r>
      <w:proofErr w:type="gramStart"/>
      <w:r>
        <w:rPr>
          <w:sz w:val="28"/>
          <w:szCs w:val="28"/>
        </w:rPr>
        <w:t>дств</w:t>
      </w:r>
      <w:r>
        <w:rPr>
          <w:sz w:val="28"/>
          <w:szCs w:val="28"/>
        </w:rPr>
        <w:t xml:space="preserve"> дл</w:t>
      </w:r>
      <w:proofErr w:type="gramEnd"/>
      <w:r>
        <w:rPr>
          <w:sz w:val="28"/>
          <w:szCs w:val="28"/>
        </w:rPr>
        <w:t>я населения</w:t>
      </w:r>
      <w:r>
        <w:rPr>
          <w:sz w:val="28"/>
          <w:szCs w:val="28"/>
        </w:rPr>
        <w:br/>
        <w:t>необходимо учитывать количество детей дошкольного возраста, обучающихся и неработающее население, проживающих на территории соответствующего</w:t>
      </w:r>
      <w:r>
        <w:rPr>
          <w:sz w:val="28"/>
          <w:szCs w:val="28"/>
        </w:rPr>
        <w:br/>
        <w:t xml:space="preserve">субъекта. </w:t>
      </w:r>
    </w:p>
    <w:p w:rsidR="008B443F" w:rsidRDefault="00AF5449">
      <w:pPr>
        <w:shd w:val="clear" w:color="auto" w:fill="FFFFFF"/>
        <w:tabs>
          <w:tab w:val="left" w:pos="1426"/>
        </w:tabs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Необходимый объем запасов медицинских средств индивидуальной защиты определяется руководи</w:t>
      </w:r>
      <w:r>
        <w:rPr>
          <w:sz w:val="28"/>
          <w:szCs w:val="28"/>
        </w:rPr>
        <w:t>телем создающего органа (организации) с учётом возрастных категорий населения, подлежащего обеспечению, и прогнозируемой длительности пребывания населения в зонах опасного загрязнения (заражения).</w:t>
      </w:r>
    </w:p>
    <w:p w:rsidR="008B443F" w:rsidRDefault="00AF5449">
      <w:pPr>
        <w:shd w:val="clear" w:color="auto" w:fill="FFFFFF"/>
        <w:tabs>
          <w:tab w:val="left" w:pos="1397"/>
        </w:tabs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Материально-технические средства для строительства защитных</w:t>
      </w:r>
      <w:r>
        <w:rPr>
          <w:sz w:val="28"/>
          <w:szCs w:val="28"/>
        </w:rPr>
        <w:br/>
        <w:t>сооружений, в т.ч. быстровозводимых убежищ, выделяются в соответствии с</w:t>
      </w:r>
      <w:r>
        <w:rPr>
          <w:sz w:val="28"/>
          <w:szCs w:val="28"/>
        </w:rPr>
        <w:br/>
        <w:t>планами обеспечения выполнения мероприятий гражданской обороны в составе</w:t>
      </w:r>
      <w:r>
        <w:rPr>
          <w:sz w:val="28"/>
          <w:szCs w:val="28"/>
        </w:rPr>
        <w:br/>
        <w:t>мобилизационных планов экономики.</w:t>
      </w:r>
    </w:p>
    <w:p w:rsidR="008B443F" w:rsidRDefault="00AF5449">
      <w:pPr>
        <w:shd w:val="clear" w:color="auto" w:fill="FFFFFF"/>
        <w:tabs>
          <w:tab w:val="left" w:pos="1262"/>
        </w:tabs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Федеральные органы исполнительной власти, органы исполнительной</w:t>
      </w:r>
      <w:r>
        <w:rPr>
          <w:sz w:val="28"/>
          <w:szCs w:val="28"/>
        </w:rPr>
        <w:br/>
        <w:t>власти субъе</w:t>
      </w:r>
      <w:r>
        <w:rPr>
          <w:sz w:val="28"/>
          <w:szCs w:val="28"/>
        </w:rPr>
        <w:t>ктов Российской Федерации, органы местного самоуправления и</w:t>
      </w:r>
      <w:r>
        <w:rPr>
          <w:sz w:val="28"/>
          <w:szCs w:val="28"/>
        </w:rPr>
        <w:br/>
        <w:t>организации на основе вариантов возможного развития обстановки в мирное и</w:t>
      </w:r>
      <w:r>
        <w:rPr>
          <w:sz w:val="28"/>
          <w:szCs w:val="28"/>
        </w:rPr>
        <w:br/>
        <w:t>военное время прогнозируют и рассчитывают количество населения, которое</w:t>
      </w:r>
      <w:r>
        <w:rPr>
          <w:sz w:val="28"/>
          <w:szCs w:val="28"/>
        </w:rPr>
        <w:br/>
        <w:t>может быть подвергнуто опасностям, возникающим при</w:t>
      </w:r>
      <w:r>
        <w:rPr>
          <w:sz w:val="28"/>
          <w:szCs w:val="28"/>
        </w:rPr>
        <w:t xml:space="preserve"> военных конфликтах или вследствие этих конфликтов, при возникновении ЧС и для которого необходима та или иная защита и (или) вид обеспечения.</w:t>
      </w:r>
      <w:proofErr w:type="gramEnd"/>
    </w:p>
    <w:p w:rsidR="008B443F" w:rsidRDefault="00AF5449">
      <w:pPr>
        <w:shd w:val="clear" w:color="auto" w:fill="FFFFFF"/>
        <w:tabs>
          <w:tab w:val="left" w:pos="1262"/>
        </w:tabs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При этом должно учитываться и планируемое к эвакуации на данную территорию (безопасный район) население из другог</w:t>
      </w:r>
      <w:r>
        <w:rPr>
          <w:sz w:val="28"/>
          <w:szCs w:val="28"/>
        </w:rPr>
        <w:t xml:space="preserve">о региона (регионов). </w:t>
      </w:r>
    </w:p>
    <w:p w:rsidR="008B443F" w:rsidRDefault="00AF5449">
      <w:pPr>
        <w:shd w:val="clear" w:color="auto" w:fill="FFFFFF"/>
        <w:tabs>
          <w:tab w:val="left" w:pos="1262"/>
        </w:tabs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Выбор конкретной марки (модели) средств индивидуальной защиты,</w:t>
      </w:r>
      <w:r>
        <w:rPr>
          <w:sz w:val="28"/>
          <w:szCs w:val="28"/>
        </w:rPr>
        <w:br/>
        <w:t xml:space="preserve">медицинских средств и продовольствия для создания запасов осуществляется </w:t>
      </w:r>
      <w:r>
        <w:rPr>
          <w:sz w:val="28"/>
          <w:szCs w:val="28"/>
        </w:rPr>
        <w:lastRenderedPageBreak/>
        <w:t>по результатам прогнозирования поражающих факторов, возникающих при военных конфликтах,   или   в</w:t>
      </w:r>
      <w:r>
        <w:rPr>
          <w:sz w:val="28"/>
          <w:szCs w:val="28"/>
        </w:rPr>
        <w:t>следствие   этих   конфликтов   и   ЧС, развивающихся по наиболее опасным сценариям.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этом средства индивидуальной защиты должны быть сертифицированы и гарантированно исключать риск поражения человека в течение времени, необходимого для проведения перво</w:t>
      </w:r>
      <w:r>
        <w:rPr>
          <w:sz w:val="28"/>
          <w:szCs w:val="28"/>
        </w:rPr>
        <w:t xml:space="preserve">очередных (эвакуационных) мероприятий и по возможности быть универсальными по назначению и защитным свойствам (время защитного действия при различных концентрациях радиоактивных и опасных химических веществ и биологических средств, эргономических свойств, </w:t>
      </w:r>
      <w:r>
        <w:rPr>
          <w:sz w:val="28"/>
          <w:szCs w:val="28"/>
        </w:rPr>
        <w:t>массогабаритных характеристик, показателей надёжности и т.д.).</w:t>
      </w:r>
      <w:proofErr w:type="gramEnd"/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Комплектация медицинских средств индивидуальной защиты - комплектов индивидуальных медицинских гражданской защиты, выбирается в соответствии с приказом Министерства здравоохранения Российской Ф</w:t>
      </w:r>
      <w:r>
        <w:rPr>
          <w:sz w:val="28"/>
          <w:szCs w:val="28"/>
        </w:rPr>
        <w:t>едерации от 15.02.2013  № 70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«Об утверждении Требований к комплектации лекарственными препаратами и медицинскими изделиями комплекта индивидуального медицинского гражданской защиты для оказания первичной медико-санитарной помощи и первой помощи» и приказ</w:t>
      </w:r>
      <w:r>
        <w:rPr>
          <w:sz w:val="28"/>
          <w:szCs w:val="28"/>
        </w:rPr>
        <w:t>ом МЧС России от 01.11.2006 № 633 «О принятии на снабжение МЧС России КИМГЗ</w:t>
      </w:r>
      <w:proofErr w:type="gramEnd"/>
      <w:r>
        <w:rPr>
          <w:sz w:val="28"/>
          <w:szCs w:val="28"/>
        </w:rPr>
        <w:t>» для самостоятельного выполнения назначений медицинских работников по профилактике (предупреждению или снижению тяжести последствий) поражений в мирное и военное время.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</w:t>
      </w:r>
      <w:r>
        <w:rPr>
          <w:sz w:val="28"/>
          <w:szCs w:val="28"/>
        </w:rPr>
        <w:t xml:space="preserve">конкретной марки (модели), приборов (технических средств) радиационной, химической и биологической разведки и контроля для создания запасов осуществляется с учетом выполняемых задач, области применения, предназначения и основных технических характеристик. </w:t>
      </w:r>
      <w:r>
        <w:rPr>
          <w:sz w:val="28"/>
          <w:szCs w:val="28"/>
        </w:rPr>
        <w:t>При этом технические средства радиационной, химической и биологической разведки и контроля должны гарантированно функционировать в условиях поражающих факторов, возникающих при военных конфликтах или вследствие этих конфликтов и ЧС радиационного, химическо</w:t>
      </w:r>
      <w:r>
        <w:rPr>
          <w:sz w:val="28"/>
          <w:szCs w:val="28"/>
        </w:rPr>
        <w:t xml:space="preserve">го и биологического характера. </w:t>
      </w:r>
      <w:proofErr w:type="gramStart"/>
      <w:r>
        <w:rPr>
          <w:sz w:val="28"/>
          <w:szCs w:val="28"/>
        </w:rPr>
        <w:t xml:space="preserve">Технические средства радиационной, химической и биологической разведки и контроля должны обеспечивать  определение: границ зон (зоны) радиоактивного, химического и биологического заражения (загрязнения); дозы индивидуального </w:t>
      </w:r>
      <w:r>
        <w:rPr>
          <w:sz w:val="28"/>
          <w:szCs w:val="28"/>
        </w:rPr>
        <w:t>облучения; степень заражения (загрязнения) кожных покровов людей и одежды, зданий, сооружений, техники и территорий радиоактивными, опасными химическими веществами, биологическими средствами и т.д.</w:t>
      </w:r>
      <w:proofErr w:type="gramEnd"/>
    </w:p>
    <w:p w:rsidR="008B443F" w:rsidRDefault="00AF5449" w:rsidP="00AF5449">
      <w:pPr>
        <w:shd w:val="clear" w:color="auto" w:fill="FFFFFF"/>
        <w:ind w:leftChars="-100" w:left="-200" w:firstLineChars="300" w:firstLine="843"/>
        <w:jc w:val="center"/>
        <w:rPr>
          <w:i/>
          <w:color w:val="548DD4" w:themeColor="text2" w:themeTint="99"/>
          <w:sz w:val="28"/>
          <w:szCs w:val="28"/>
        </w:rPr>
      </w:pPr>
      <w:r>
        <w:rPr>
          <w:b/>
          <w:bCs/>
          <w:i/>
          <w:color w:val="548DD4" w:themeColor="text2" w:themeTint="99"/>
          <w:sz w:val="28"/>
          <w:szCs w:val="28"/>
        </w:rPr>
        <w:t>Создание, накопление и использование  запасов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Запасы накапливаются заблаговременно в мирное время в объемах, определяемых создающими их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организациями, и хранят</w:t>
      </w:r>
      <w:r>
        <w:rPr>
          <w:sz w:val="28"/>
          <w:szCs w:val="28"/>
        </w:rPr>
        <w:t xml:space="preserve">ся в условиях, отвечающих установленным требованиям по обеспечению их сохранности. </w:t>
      </w:r>
      <w:proofErr w:type="gramEnd"/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В соответствии с постановлением Правительства Российской Федерации от 27.04.2000 № 379 «О накоплении, хранении и использовании в целях гражданской обороны запасов материаль</w:t>
      </w:r>
      <w:r>
        <w:rPr>
          <w:sz w:val="28"/>
          <w:szCs w:val="28"/>
        </w:rPr>
        <w:t xml:space="preserve">но-технических, продовольственных, медицинских и иных средств» создание запасов и определение их номенклатуры и объемов, </w:t>
      </w:r>
      <w:proofErr w:type="gramStart"/>
      <w:r>
        <w:rPr>
          <w:sz w:val="28"/>
          <w:szCs w:val="28"/>
        </w:rPr>
        <w:t>исходя из потребности осуществляется</w:t>
      </w:r>
      <w:proofErr w:type="gramEnd"/>
      <w:r>
        <w:rPr>
          <w:sz w:val="28"/>
          <w:szCs w:val="28"/>
        </w:rPr>
        <w:t xml:space="preserve">: 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федеральными органами исполнительной власти в пределах своих полномочий - для защиты и обеспечен</w:t>
      </w:r>
      <w:r>
        <w:rPr>
          <w:sz w:val="28"/>
          <w:szCs w:val="28"/>
        </w:rPr>
        <w:t>ия персонала находящегося, в зонах возможного поражения при военных конфликтах или вследствие этих конфликтов, при ЧС природного и техногенного характера и оснащения аварийно-спасательных формирований, спасательных служб при проведении аварийно-спасательны</w:t>
      </w:r>
      <w:r>
        <w:rPr>
          <w:sz w:val="28"/>
          <w:szCs w:val="28"/>
        </w:rPr>
        <w:t>х и других неотложных работ в случае возникновения опасностей при военных конфликтах или вследствие этих конфликтов, а также ЧС природного и</w:t>
      </w:r>
      <w:proofErr w:type="gramEnd"/>
      <w:r>
        <w:rPr>
          <w:sz w:val="28"/>
          <w:szCs w:val="28"/>
        </w:rPr>
        <w:t xml:space="preserve"> техногенного характера;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органами исполнительной власти субъектов Российской Федерации и органами местного самоуправ</w:t>
      </w:r>
      <w:r>
        <w:rPr>
          <w:sz w:val="28"/>
          <w:szCs w:val="28"/>
        </w:rPr>
        <w:t>ления - для первоочередного жизнеобеспечения населения, пострадавшего при военных конфликтах или вследствие этих конфликтов, а также при ЧС природного и техногенного характера, и оснащения аварийно-спасательных формирований, спасательных служб при проведен</w:t>
      </w:r>
      <w:r>
        <w:rPr>
          <w:sz w:val="28"/>
          <w:szCs w:val="28"/>
        </w:rPr>
        <w:t>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ЧС природного и</w:t>
      </w:r>
      <w:proofErr w:type="gramEnd"/>
      <w:r>
        <w:rPr>
          <w:sz w:val="28"/>
          <w:szCs w:val="28"/>
        </w:rPr>
        <w:t xml:space="preserve"> техногенного характера;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организациями, отнесенными к категориям по гражданской обороне -</w:t>
      </w:r>
      <w:r>
        <w:rPr>
          <w:sz w:val="28"/>
          <w:szCs w:val="28"/>
        </w:rPr>
        <w:t xml:space="preserve"> для защиты и обеспечения персонала находящегося, в зонах возможного поражения при военных конфликтах или вследствие этих конфликтов, при ЧС природного и техногенного характера и для оснащения НАСФ, нештатных формирований по обеспечению выполнения мероприя</w:t>
      </w:r>
      <w:r>
        <w:rPr>
          <w:sz w:val="28"/>
          <w:szCs w:val="28"/>
        </w:rPr>
        <w:t>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</w:t>
      </w:r>
      <w:proofErr w:type="gramEnd"/>
      <w:r>
        <w:rPr>
          <w:sz w:val="28"/>
          <w:szCs w:val="28"/>
        </w:rPr>
        <w:t xml:space="preserve"> конфликтов, а также при ЧС природного и техногенного характера.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создан</w:t>
      </w:r>
      <w:r>
        <w:rPr>
          <w:sz w:val="28"/>
          <w:szCs w:val="28"/>
        </w:rPr>
        <w:t>ие, накопление, хранение, освежение и поддержание в готовности к использованию запасов возлагается на руководителей федеральных органов исполнительной власти, органов исполнительной власти субъектов Российской Федерации, органов местного самоуправления и о</w:t>
      </w:r>
      <w:r>
        <w:rPr>
          <w:sz w:val="28"/>
          <w:szCs w:val="28"/>
        </w:rPr>
        <w:t>рганизаций.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запасов в федеральных органах исполнительной власти, органах исполнительной власти субъектов Российской Федерации, органах местного самоуправления и организациях осуществляется в установленном порядке в соответствии с законодательством </w:t>
      </w:r>
      <w:r>
        <w:rPr>
          <w:sz w:val="28"/>
          <w:szCs w:val="28"/>
        </w:rPr>
        <w:t xml:space="preserve">Российской Федерации. </w:t>
      </w:r>
    </w:p>
    <w:p w:rsidR="008B443F" w:rsidRDefault="008B443F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Накопление по установленным нормам запасов осуществляется в мирное время путем закладки их в складские помещения (места хранения) федеральных органов исполнительной власти, органов исполнительной власти </w:t>
      </w:r>
      <w:r>
        <w:rPr>
          <w:sz w:val="28"/>
          <w:szCs w:val="28"/>
        </w:rPr>
        <w:lastRenderedPageBreak/>
        <w:t>субъектов Российской Федераци</w:t>
      </w:r>
      <w:r>
        <w:rPr>
          <w:sz w:val="28"/>
          <w:szCs w:val="28"/>
        </w:rPr>
        <w:t xml:space="preserve">и, органов местного самоуправления и организаций, исходя из необходимости обеспечения имуществом наибольшей работающей смены объектов организации и формирований гражданской обороны (в пределах, утвержденных табелями </w:t>
      </w:r>
      <w:proofErr w:type="spellStart"/>
      <w:r>
        <w:rPr>
          <w:sz w:val="28"/>
          <w:szCs w:val="28"/>
        </w:rPr>
        <w:t>положенности</w:t>
      </w:r>
      <w:proofErr w:type="spellEnd"/>
      <w:r>
        <w:rPr>
          <w:sz w:val="28"/>
          <w:szCs w:val="28"/>
        </w:rPr>
        <w:t>).</w:t>
      </w:r>
      <w:proofErr w:type="gramEnd"/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содержания средств </w:t>
      </w:r>
      <w:r>
        <w:rPr>
          <w:sz w:val="28"/>
          <w:szCs w:val="28"/>
        </w:rPr>
        <w:t>радиационной, химической и биологической защиты в запасах определяются создающим их органом на основе оценки возможной обстановки, которая может сложиться в результате применения потенциальным противником обычных современных средств поражения.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Нормы содерж</w:t>
      </w:r>
      <w:r>
        <w:rPr>
          <w:sz w:val="28"/>
          <w:szCs w:val="28"/>
        </w:rPr>
        <w:t>ания средств радиационной, химической и биологической защиты в запасах организаций устанавливаются: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противогазы фильтрующие - в размере 105 % от штатной численности персонала организации, количества детей дошкольного возраста, обучаемых и неработающего н</w:t>
      </w:r>
      <w:r>
        <w:rPr>
          <w:sz w:val="28"/>
          <w:szCs w:val="28"/>
        </w:rPr>
        <w:t>аселения, не занятого в сфере производства и обслуживания;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приборы радиационной и химической разведки, средства защиты кожи, комплекты специальной обработки, индивидуальные противохимические пакеты, дегазирующие, дезактивирующие и дезинфицирующие веществ</w:t>
      </w:r>
      <w:r>
        <w:rPr>
          <w:sz w:val="28"/>
          <w:szCs w:val="28"/>
        </w:rPr>
        <w:t>а (растворы) закладываются для обеспечения формирований гражданской обороны в соответствии с табелем их оснащения и потребности при проведении аварийно-спасательных и других неотложных работ.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Нормы содержания запасов продовольствия и воды устанавливаются в</w:t>
      </w:r>
      <w:r>
        <w:rPr>
          <w:sz w:val="28"/>
          <w:szCs w:val="28"/>
        </w:rPr>
        <w:t xml:space="preserve"> защитных сооружениях гражданской обороны организаций, в т.ч. федерального, регионального и муниципального уровня, продолжающих свою деятельность в военное время:</w:t>
      </w:r>
    </w:p>
    <w:p w:rsidR="008B443F" w:rsidRDefault="00AF5449">
      <w:pPr>
        <w:shd w:val="clear" w:color="auto" w:fill="FFFFFF"/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в убежищах и противорадиационных укрытиях - на 48 часов на всех укрываемых;</w:t>
      </w:r>
    </w:p>
    <w:p w:rsidR="008B443F" w:rsidRDefault="00AF5449">
      <w:pPr>
        <w:shd w:val="clear" w:color="auto" w:fill="FFFFFF"/>
        <w:tabs>
          <w:tab w:val="left" w:pos="1349"/>
        </w:tabs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укрытиях — </w:t>
      </w:r>
      <w:r>
        <w:rPr>
          <w:sz w:val="28"/>
          <w:szCs w:val="28"/>
        </w:rPr>
        <w:t xml:space="preserve">на 12 часов на всех укрываемых. </w:t>
      </w:r>
    </w:p>
    <w:p w:rsidR="008B443F" w:rsidRDefault="00AF5449">
      <w:pPr>
        <w:shd w:val="clear" w:color="auto" w:fill="FFFFFF"/>
        <w:tabs>
          <w:tab w:val="left" w:pos="1349"/>
        </w:tabs>
        <w:ind w:leftChars="-100" w:left="-200" w:firstLineChars="300" w:firstLine="84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Финансирование накопления, хранения, использования, освежения</w:t>
      </w:r>
      <w:r>
        <w:rPr>
          <w:sz w:val="28"/>
          <w:szCs w:val="28"/>
        </w:rPr>
        <w:br/>
        <w:t>запасов, содержания, ремонта, аренды и охраны складов (мест хранения), оплата</w:t>
      </w:r>
      <w:r>
        <w:rPr>
          <w:sz w:val="28"/>
          <w:szCs w:val="28"/>
        </w:rPr>
        <w:br/>
        <w:t>работ, связанных с перемещением, консервацией, проведением лабораторных</w:t>
      </w:r>
      <w:r>
        <w:rPr>
          <w:sz w:val="28"/>
          <w:szCs w:val="28"/>
        </w:rPr>
        <w:br/>
        <w:t>испытаний и</w:t>
      </w:r>
      <w:r>
        <w:rPr>
          <w:sz w:val="28"/>
          <w:szCs w:val="28"/>
        </w:rPr>
        <w:t xml:space="preserve"> технических проверок осуществляется в соответствии</w:t>
      </w:r>
      <w:r>
        <w:rPr>
          <w:sz w:val="28"/>
          <w:szCs w:val="28"/>
        </w:rPr>
        <w:br/>
        <w:t xml:space="preserve">с  </w:t>
      </w:r>
      <w:r>
        <w:rPr>
          <w:b/>
          <w:bCs/>
          <w:i/>
          <w:iCs/>
          <w:sz w:val="28"/>
          <w:szCs w:val="28"/>
        </w:rPr>
        <w:t>Федеральным законом № 28-ФЗ «О гражданской обороне»</w:t>
      </w:r>
    </w:p>
    <w:p w:rsidR="008B443F" w:rsidRDefault="00AF5449">
      <w:pPr>
        <w:ind w:leftChars="-100" w:left="-200" w:firstLineChars="300" w:firstLine="8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Статья 18. Финансирование мероприятий по гражданской обороне и защите населения.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Обеспечение мероприятий по гражданской обороне и защите </w:t>
      </w:r>
      <w:r>
        <w:rPr>
          <w:sz w:val="28"/>
          <w:szCs w:val="28"/>
        </w:rPr>
        <w:t>населения, осуществляемых федеральными органами исполнительной власти, является расходным обязательством Российской Федерации.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2. Обеспечение мероприятий регионального уровня по гражданской обороне, защите населения и территорий субъектов РФ является расхо</w:t>
      </w:r>
      <w:r>
        <w:rPr>
          <w:sz w:val="28"/>
          <w:szCs w:val="28"/>
        </w:rPr>
        <w:t>дным обязательством субъекта РФ.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Обеспечение мероприятий местного уровня по гражданской обороне, </w:t>
      </w:r>
      <w:r>
        <w:rPr>
          <w:sz w:val="28"/>
          <w:szCs w:val="28"/>
        </w:rPr>
        <w:lastRenderedPageBreak/>
        <w:t>защите населения и территорий муниципального округа является расходным обязательством муниципального образования.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Обеспечение мероприятий по гражданской </w:t>
      </w:r>
      <w:r>
        <w:rPr>
          <w:sz w:val="28"/>
          <w:szCs w:val="28"/>
        </w:rPr>
        <w:t xml:space="preserve">обороне, проводимых организациями, осуществляется за счет средств организаций.    </w:t>
      </w:r>
    </w:p>
    <w:p w:rsidR="008B443F" w:rsidRDefault="008B443F">
      <w:pPr>
        <w:ind w:leftChars="-100" w:left="-200" w:firstLineChars="300" w:firstLine="840"/>
        <w:jc w:val="both"/>
        <w:rPr>
          <w:sz w:val="28"/>
          <w:szCs w:val="28"/>
        </w:rPr>
      </w:pPr>
    </w:p>
    <w:p w:rsidR="008B443F" w:rsidRDefault="00AF5449" w:rsidP="00AF5449">
      <w:pPr>
        <w:ind w:leftChars="-100" w:left="-200" w:firstLineChars="300" w:firstLine="8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первоочередных нужд ГО используются запасы мирного времени, создаваемые на случай ЧС.</w:t>
      </w:r>
    </w:p>
    <w:p w:rsidR="008B443F" w:rsidRDefault="008B443F">
      <w:pPr>
        <w:ind w:leftChars="-100" w:left="-200" w:firstLineChars="300" w:firstLine="840"/>
        <w:jc w:val="both"/>
        <w:rPr>
          <w:sz w:val="28"/>
          <w:szCs w:val="28"/>
        </w:rPr>
      </w:pPr>
    </w:p>
    <w:p w:rsidR="008B443F" w:rsidRDefault="00AF5449">
      <w:pPr>
        <w:pStyle w:val="ConsPlusNormal"/>
        <w:ind w:leftChars="-100" w:left="-200" w:firstLineChars="300" w:firstLine="843"/>
        <w:jc w:val="center"/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>Порядок  создания и использования резервов создаваемых в интересах предупреждения</w:t>
      </w:r>
      <w:r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 xml:space="preserve"> и ликвидации ЧС.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Правовыми основами организации создания резервов</w:t>
      </w:r>
      <w:r>
        <w:rPr>
          <w:b/>
          <w:i/>
          <w:sz w:val="28"/>
          <w:szCs w:val="28"/>
        </w:rPr>
        <w:t xml:space="preserve"> в интересах предупреждения и ликвидации ЧС</w:t>
      </w:r>
      <w:r>
        <w:rPr>
          <w:sz w:val="28"/>
          <w:szCs w:val="28"/>
        </w:rPr>
        <w:t xml:space="preserve"> являются Федеральные законы от 21.12.1994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68-ФЗ «О защите населения и территорий от ЧС природного и техногенного характера»</w:t>
      </w:r>
      <w:r>
        <w:rPr>
          <w:sz w:val="28"/>
          <w:szCs w:val="28"/>
        </w:rPr>
        <w:t xml:space="preserve"> (в нов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ед. от 08.12.2020)</w:t>
      </w:r>
      <w:r>
        <w:rPr>
          <w:sz w:val="28"/>
          <w:szCs w:val="28"/>
        </w:rPr>
        <w:t>, от 29.12.1994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79-ФЗ «О государственном материальном резерве»</w:t>
      </w:r>
      <w:r>
        <w:rPr>
          <w:sz w:val="28"/>
          <w:szCs w:val="28"/>
        </w:rPr>
        <w:t xml:space="preserve"> (в нов. ред. от 27.12.2019)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 21.05.2007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304 «О классификации ЧС природного и техногенного характера»</w:t>
      </w:r>
      <w:r>
        <w:rPr>
          <w:sz w:val="28"/>
          <w:szCs w:val="28"/>
        </w:rPr>
        <w:t xml:space="preserve"> (в нов. ред. от 20.12.2019)</w:t>
      </w:r>
      <w:r>
        <w:rPr>
          <w:sz w:val="28"/>
          <w:szCs w:val="28"/>
        </w:rPr>
        <w:t>, Приказ МЧС России от 01.10.2</w:t>
      </w:r>
      <w:r>
        <w:rPr>
          <w:sz w:val="28"/>
          <w:szCs w:val="28"/>
        </w:rPr>
        <w:t>014 № 543 «Об утверждении Положения об организации обеспечения населения средствами индивидуальной защиты»</w:t>
      </w:r>
      <w:r>
        <w:rPr>
          <w:sz w:val="28"/>
          <w:szCs w:val="28"/>
        </w:rPr>
        <w:t xml:space="preserve"> (в нов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ед. от 31.07.2017)</w:t>
      </w:r>
      <w:r>
        <w:rPr>
          <w:sz w:val="28"/>
          <w:szCs w:val="28"/>
        </w:rPr>
        <w:t>, Постановление Правительства Воронежской обл. от 31.03.2011 № 241 «О порядке создания, использования и восполнения резерв</w:t>
      </w:r>
      <w:r>
        <w:rPr>
          <w:sz w:val="28"/>
          <w:szCs w:val="28"/>
        </w:rPr>
        <w:t>ов материальных ресурсов для ликвидации ЧС межмуниципального и регионального характера»</w:t>
      </w:r>
      <w:r>
        <w:rPr>
          <w:sz w:val="28"/>
          <w:szCs w:val="28"/>
        </w:rPr>
        <w:t xml:space="preserve"> (в нов. ред. от 19.09.2011)</w:t>
      </w:r>
      <w:r>
        <w:rPr>
          <w:sz w:val="28"/>
          <w:szCs w:val="28"/>
        </w:rPr>
        <w:t>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Федеральном законе от 21.12.1994 № 68-ФЗ «О защите населения и территорий от ЧС природного и техногенного характера» указаны задачи едино</w:t>
      </w:r>
      <w:r>
        <w:rPr>
          <w:sz w:val="28"/>
          <w:szCs w:val="28"/>
        </w:rPr>
        <w:t>й государственной системы предупреждения и ликвидации ЧС, одна из которых – создание резервов финансовых и материальных ресурсов для ликвидации ЧС.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Резервы материальных ресурсов для ликвидации ЧС создаются заблаговременно в целях экстренного привлечения не</w:t>
      </w:r>
      <w:r>
        <w:rPr>
          <w:sz w:val="28"/>
          <w:szCs w:val="28"/>
        </w:rPr>
        <w:t>обходимых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возникновения ЧС и включают 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другие материальные ресурсы.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Резервы материальных ресурсов для ликвидации ЧС используются при проведении АСДНР по устранению непосредственной опасности для жизни и здоровья людей, для развертывания и содержания временных пунктов проживания и питания пострадавших граждан, оказания им е</w:t>
      </w:r>
      <w:r>
        <w:rPr>
          <w:sz w:val="28"/>
          <w:szCs w:val="28"/>
        </w:rPr>
        <w:t xml:space="preserve">диновременной материальной помощи и других первоочередных мероприятий, связанных с обеспечением жизнедеятельности пострадавшего населения. 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ликвидации ЧС ситуаций создаются: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резерв материальных ресурсов в составе государственного материал</w:t>
      </w:r>
      <w:r>
        <w:rPr>
          <w:sz w:val="28"/>
          <w:szCs w:val="28"/>
        </w:rPr>
        <w:t>ьного резерва решением Правительства РФ;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резервы материальных ресурсов федеральных органов исполнительной власти решением федеральных органов исполнительной власти;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резервы материальных ресурсов субъектов РФ решением органов исполнительной власти субъе</w:t>
      </w:r>
      <w:r>
        <w:rPr>
          <w:sz w:val="28"/>
          <w:szCs w:val="28"/>
        </w:rPr>
        <w:t>ктов РФ;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местные резервы материальных ресурсов решением органов местного самоуправления;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объектовые резервы материальных ресурсов решением администраций предприятий, учреждений и организаций. 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соответствии с Федеральным законом от 29.12.1994 № </w:t>
      </w:r>
      <w:r>
        <w:rPr>
          <w:sz w:val="28"/>
          <w:szCs w:val="28"/>
        </w:rPr>
        <w:t>79-ФЗ «О государственном материальном резерве» в стране создан государственный резерв, который является особым федеральным (общероссийским) запасом материальных ценностей. В состав государственного резерва входят запасы материальных ценностей для мобилизац</w:t>
      </w:r>
      <w:r>
        <w:rPr>
          <w:sz w:val="28"/>
          <w:szCs w:val="28"/>
        </w:rPr>
        <w:t>ионных нужд РФ (в том числе мобилизационный резерв), запасы стратегических материалов и товаров, запасы материальных ценностей для обеспечения неотложных работ при ликвидации последствий ЧС.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Государственный резерв предназначен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: 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мобилизац</w:t>
      </w:r>
      <w:r>
        <w:rPr>
          <w:sz w:val="28"/>
          <w:szCs w:val="28"/>
        </w:rPr>
        <w:t>ионных нужд Российской Федерации;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неотложных работ при ликвидации последствий ЧС;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оказания государственной поддержки различным отраслям экономики, организациям, субъектам РФ в целях стабилизации экономики при временных нарушениях снабжения </w:t>
      </w:r>
      <w:r>
        <w:rPr>
          <w:sz w:val="28"/>
          <w:szCs w:val="28"/>
        </w:rPr>
        <w:t>важнейшими видами сырьевых и топливно-энергетических ресурсов, продовольствия в случае возникновения диспропорций между спросом и предложением на внутреннем рынке;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оказания гуманитарной помощи;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оказания регулирующего воздействия на рынок.</w:t>
      </w:r>
    </w:p>
    <w:p w:rsidR="008B443F" w:rsidRDefault="00AF5449">
      <w:pPr>
        <w:tabs>
          <w:tab w:val="left" w:pos="0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Органы госуда</w:t>
      </w:r>
      <w:r>
        <w:rPr>
          <w:sz w:val="28"/>
          <w:szCs w:val="28"/>
        </w:rPr>
        <w:t>рственной власти субъектов РФ в случае необходимости обращаются в установленном порядке с просьбами о заимствовании материальных ценностей из государственного резерва. Выпуск материальных ценностей из государственного резерва в порядке заимствования произв</w:t>
      </w:r>
      <w:r>
        <w:rPr>
          <w:sz w:val="28"/>
          <w:szCs w:val="28"/>
        </w:rPr>
        <w:t xml:space="preserve">одится на основании акта Правительства РФ, в котором определяются получатели, сроки и условия выпуска материальных ценностей из государственного резерва, порядок и сроки их возврата. 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Резервы материальных ресурсов для ликвидации ЧС размещаются на объектах</w:t>
      </w:r>
      <w:r>
        <w:rPr>
          <w:sz w:val="28"/>
          <w:szCs w:val="28"/>
        </w:rPr>
        <w:t>, предназначенных для их хранения и откуда возможна их оперативная доставка в зоны ЧС.</w:t>
      </w:r>
    </w:p>
    <w:p w:rsidR="008B443F" w:rsidRDefault="00AF5449">
      <w:pPr>
        <w:tabs>
          <w:tab w:val="left" w:pos="0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МЧС РФ осуществляет методическое руководство созданием, хранением, использованием и восполнением резервов материальных ресурсов для ликвидации  ЧС.</w:t>
      </w:r>
    </w:p>
    <w:p w:rsidR="008B443F" w:rsidRDefault="00AF5449">
      <w:pPr>
        <w:tabs>
          <w:tab w:val="left" w:pos="0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Резервы материальных </w:t>
      </w:r>
      <w:r>
        <w:rPr>
          <w:sz w:val="28"/>
          <w:szCs w:val="28"/>
        </w:rPr>
        <w:t xml:space="preserve">ресурсов для ликвидации ЧС создаются исходя из прогнозируемых видов и масштабов ЧС (критерии для определения масштаба ЧС установлены Постановлением Правительства РФ от 21.05.2007 </w:t>
      </w:r>
      <w:r>
        <w:rPr>
          <w:sz w:val="28"/>
          <w:szCs w:val="28"/>
        </w:rPr>
        <w:lastRenderedPageBreak/>
        <w:t>№ 304 «О классификации ЧС природного и техногенного характера</w:t>
      </w:r>
      <w:proofErr w:type="gramStart"/>
      <w:r>
        <w:rPr>
          <w:sz w:val="28"/>
          <w:szCs w:val="28"/>
        </w:rPr>
        <w:t>»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в нов ред. От </w:t>
      </w:r>
      <w:r>
        <w:rPr>
          <w:sz w:val="28"/>
          <w:szCs w:val="28"/>
        </w:rPr>
        <w:t>20.12.2019)</w:t>
      </w:r>
      <w:r>
        <w:rPr>
          <w:sz w:val="28"/>
          <w:szCs w:val="28"/>
        </w:rPr>
        <w:t>), предполагаемого объема работ по их ликвидации, а также максимально возможного использования имеющихся сил и средств для ликвидации ЧС.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Номенклатура и объемы резервов материальных ресурсов для ликвидации ЧС, а также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созданием, хран</w:t>
      </w:r>
      <w:r>
        <w:rPr>
          <w:sz w:val="28"/>
          <w:szCs w:val="28"/>
        </w:rPr>
        <w:t>ением, использованием и восполнением указанных резервов устанавливаются создавшим их органом.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Исходя из классификации ЧС, субъектам РФ и муниципальным образованиям рекомендуется рассчитывать объемы своих резервов с учетом обеспечения соответственно не мене</w:t>
      </w:r>
      <w:r>
        <w:rPr>
          <w:sz w:val="28"/>
          <w:szCs w:val="28"/>
        </w:rPr>
        <w:t>е 500 и 50 человек.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периода обеспечения населения, пострадавшего в ЧС, зависит от источника ее возникновения: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крупные аварии на ХОО – до 3 суток в местах временного отселения;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аварии на РОО с выбросом радиоактивных веществ в атмосферу</w:t>
      </w:r>
      <w:r>
        <w:rPr>
          <w:sz w:val="28"/>
          <w:szCs w:val="28"/>
        </w:rPr>
        <w:t xml:space="preserve"> – до 30-40 суток в местах эвакуации;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наводнения – по статистическим данным региона.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Нормы и нормативы первоочередного жизнеобеспечения различных групп населения в ЧС указаны в Приложении.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резервов осуществляется путем закупки и закладки на </w:t>
      </w:r>
      <w:r>
        <w:rPr>
          <w:sz w:val="28"/>
          <w:szCs w:val="28"/>
        </w:rPr>
        <w:t>хранение материальных ресурсов за счет средств собственного бюджета, а также путем заключения договоров с организациями на экстренную их поставку из текущих запасов. Однако следует отметить, что ЧС могут произойти в любое время, в том числе в выходные дни,</w:t>
      </w:r>
      <w:r>
        <w:rPr>
          <w:sz w:val="28"/>
          <w:szCs w:val="28"/>
        </w:rPr>
        <w:t xml:space="preserve"> ночное время, то есть тогда, когда большинство организаций не работает. Практика ликвидации ЧС указывает на  необходимость иметь заложенные в резерв материальные ресурсы, которые в любое время можно изъять со склада, обеспечить оперативную загрузку их в а</w:t>
      </w:r>
      <w:r>
        <w:rPr>
          <w:sz w:val="28"/>
          <w:szCs w:val="28"/>
        </w:rPr>
        <w:t>втотранспорт и доставку к местам ликвидации ЧС. Резервы материальных ресурсов для ликвидации ЧС размещаются на объектах, предназначенных для их хранения и откуда возможна их оперативная доставка в зоны ЧС.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накоплении резервов материальных ресурсов необ</w:t>
      </w:r>
      <w:r>
        <w:rPr>
          <w:sz w:val="28"/>
          <w:szCs w:val="28"/>
        </w:rPr>
        <w:t>ходимо учитывать возможности местного производства и не производимую в данном регионе продукцию необходимо закупать в первоочередном порядке.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Воронежской области резервы материальных ресурсов для ликвидации ЧС создаются в соответствии с постановлением Пр</w:t>
      </w:r>
      <w:r>
        <w:rPr>
          <w:sz w:val="28"/>
          <w:szCs w:val="28"/>
        </w:rPr>
        <w:t>авительства Воронежской обл. от 31.03.2011 № 241 «О порядке создания, использования и восполнения резервов материальных ресурсов для ликвидации ЧС межмуниципального и регионального характера». Данным постановлением утверждено «Положение о порядке создания,</w:t>
      </w:r>
      <w:r>
        <w:rPr>
          <w:sz w:val="28"/>
          <w:szCs w:val="28"/>
        </w:rPr>
        <w:t xml:space="preserve"> использования и восполнения резервов материальных ресурсов для ликвидации ЧС межмуниципального и регионального характера» и рекомендовано органам местного самоуправления муниципальных образований Воронежской области и руководителям организаций независимо </w:t>
      </w:r>
      <w:r>
        <w:rPr>
          <w:sz w:val="28"/>
          <w:szCs w:val="28"/>
        </w:rPr>
        <w:t xml:space="preserve">от организационно-правовых форм и форм </w:t>
      </w:r>
      <w:r>
        <w:rPr>
          <w:sz w:val="28"/>
          <w:szCs w:val="28"/>
        </w:rPr>
        <w:lastRenderedPageBreak/>
        <w:t xml:space="preserve">собственности </w:t>
      </w:r>
      <w:proofErr w:type="gramStart"/>
      <w:r>
        <w:rPr>
          <w:sz w:val="28"/>
          <w:szCs w:val="28"/>
        </w:rPr>
        <w:t>создавать</w:t>
      </w:r>
      <w:proofErr w:type="gramEnd"/>
      <w:r>
        <w:rPr>
          <w:sz w:val="28"/>
          <w:szCs w:val="28"/>
        </w:rPr>
        <w:t xml:space="preserve"> соответствующие резервы материальных ресурсов для ликвидации ЧС.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Исполнительными органами государственной власти Воронежской области, создающими и содержащими резервы, определяющими технические</w:t>
      </w:r>
      <w:r>
        <w:rPr>
          <w:sz w:val="28"/>
          <w:szCs w:val="28"/>
        </w:rPr>
        <w:t xml:space="preserve"> условия на закупку материальных ресурсов для формирования резервов являются: 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 строительным и горюче-смазочным материалам, специальным средствам и средствам индивидуальной защиты - департамент промышленности, транспорта и автомобильных дорог Воронежск</w:t>
      </w:r>
      <w:r>
        <w:rPr>
          <w:sz w:val="28"/>
          <w:szCs w:val="28"/>
        </w:rPr>
        <w:t>ой области и управление лесного хозяйства Воронежской области;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 продовольствию - департамент аграрной политики Воронежской области и департамент по предпринимательству и торговли Воронежской области;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 вещевому имуществу и предметам первой необходим</w:t>
      </w:r>
      <w:r>
        <w:rPr>
          <w:sz w:val="28"/>
          <w:szCs w:val="28"/>
        </w:rPr>
        <w:t>ости - департамент по предпринимательству и торговли Воронежской области, департамент промышленности и транспорта и автомобильных дорог Воронежской области;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 медицинскому имуществу и медикаментам - департамент здравоохранения Воронежской области;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>
        <w:rPr>
          <w:sz w:val="28"/>
          <w:szCs w:val="28"/>
        </w:rPr>
        <w:t>дорожно-строительным материалам - департамент транспорта и автомобильных дорог Воронежской области;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 материалам и конструкциям для ремонта объектов ЖКХ, в том числе кабельно-проводниковой продукции - департамент жилищно-коммунального хозяйства и энерге</w:t>
      </w:r>
      <w:r>
        <w:rPr>
          <w:sz w:val="28"/>
          <w:szCs w:val="28"/>
        </w:rPr>
        <w:t>тики Воронежской области;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 средствам тушения лесных пожаров - управление лесного хозяйства Воронежской области.</w:t>
      </w:r>
    </w:p>
    <w:p w:rsidR="008B443F" w:rsidRDefault="00AF5449" w:rsidP="00AF5449">
      <w:pPr>
        <w:pStyle w:val="ConsPlusTitle"/>
        <w:widowControl/>
        <w:ind w:leftChars="-100" w:left="-200" w:firstLineChars="300" w:firstLine="843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 w:val="0"/>
          <w:i/>
          <w:sz w:val="28"/>
          <w:szCs w:val="28"/>
        </w:rPr>
        <w:t xml:space="preserve">Порядок выделения </w:t>
      </w:r>
      <w:r>
        <w:rPr>
          <w:rFonts w:ascii="Times New Roman" w:hAnsi="Times New Roman" w:cs="Times New Roman"/>
          <w:i/>
          <w:sz w:val="28"/>
          <w:szCs w:val="28"/>
        </w:rPr>
        <w:t>финансовых расходов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созданию, хранению, использованию и восполнению резервов материальных ресурсов для ликвидации ЧС осуществляется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основании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закона 21.12.1994 № 68-ФЗ «О защите населения и территорий от ЧС природного и техногенного характера»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B443F" w:rsidRDefault="00AF5449" w:rsidP="00AF5449">
      <w:pPr>
        <w:ind w:leftChars="-100" w:left="-200" w:firstLineChars="300" w:firstLine="843"/>
        <w:jc w:val="both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Статья 24. Ф</w:t>
      </w:r>
      <w:r>
        <w:rPr>
          <w:b/>
          <w:i/>
          <w:iCs/>
          <w:sz w:val="28"/>
          <w:szCs w:val="28"/>
        </w:rPr>
        <w:t>инансовое обеспечение предупреждения и ликвидации последствий ЧС: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федерального и межрегионального характера, а также ЧС в лесах, возникших вследствие лесных пожаров, является расходным обязательством Российской Федерации;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регионального и межмуниципальн</w:t>
      </w:r>
      <w:r>
        <w:rPr>
          <w:sz w:val="28"/>
          <w:szCs w:val="28"/>
        </w:rPr>
        <w:t xml:space="preserve">ого характера (за исключением ЧС в лесах, возникших вследствие лесных пожаров) является расходным обязательством субъектов Российской Федерации; 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границах (на территории) муниципального образования (за исключением ЧС в лесах, возникших вследствие лесных </w:t>
      </w:r>
      <w:r>
        <w:rPr>
          <w:sz w:val="28"/>
          <w:szCs w:val="28"/>
        </w:rPr>
        <w:t>пожаров) является расходным обязательством муниципального образования.</w:t>
      </w:r>
    </w:p>
    <w:p w:rsidR="008B443F" w:rsidRDefault="00AF5449">
      <w:pPr>
        <w:ind w:leftChars="-100" w:left="-200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Организации всех форм собственности участвуют в ликвидации ЧС  за </w:t>
      </w:r>
      <w:r>
        <w:rPr>
          <w:sz w:val="28"/>
          <w:szCs w:val="28"/>
        </w:rPr>
        <w:lastRenderedPageBreak/>
        <w:t>счет собственных средств.</w:t>
      </w:r>
    </w:p>
    <w:p w:rsidR="008B443F" w:rsidRDefault="00AF5449" w:rsidP="00AF5449">
      <w:pPr>
        <w:tabs>
          <w:tab w:val="left" w:pos="993"/>
        </w:tabs>
        <w:ind w:leftChars="-100" w:left="-200" w:firstLineChars="300" w:firstLine="843"/>
        <w:contextualSpacing/>
        <w:jc w:val="center"/>
        <w:rPr>
          <w:b/>
          <w:i/>
          <w:color w:val="548DD4" w:themeColor="text2" w:themeTint="99"/>
          <w:sz w:val="28"/>
          <w:szCs w:val="28"/>
        </w:rPr>
      </w:pPr>
      <w:r>
        <w:rPr>
          <w:b/>
          <w:i/>
          <w:color w:val="548DD4" w:themeColor="text2" w:themeTint="99"/>
          <w:sz w:val="28"/>
          <w:szCs w:val="28"/>
        </w:rPr>
        <w:t>Порядок накопления средств индивидуальной защиты</w:t>
      </w:r>
    </w:p>
    <w:p w:rsidR="008B443F" w:rsidRDefault="00AF5449">
      <w:pPr>
        <w:pStyle w:val="ConsPlusNormal"/>
        <w:ind w:leftChars="-100" w:left="-200" w:firstLineChars="300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задач ГО, РСЧС –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населению средств индивидуальной защиты (далее -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населения включают в себя средства индивидуальной защиты органов дыхания и медицинские средства индивидуальной защиты.</w:t>
      </w:r>
    </w:p>
    <w:p w:rsidR="008B443F" w:rsidRDefault="00AF5449">
      <w:pPr>
        <w:pStyle w:val="ConsPlusNormal"/>
        <w:ind w:leftChars="-100" w:left="-200" w:firstLineChars="300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Накопление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осуществляется заблаговременно федеральными органами исполн</w:t>
      </w:r>
      <w:r>
        <w:rPr>
          <w:rFonts w:ascii="Times New Roman" w:hAnsi="Times New Roman" w:cs="Times New Roman"/>
          <w:sz w:val="28"/>
          <w:szCs w:val="28"/>
        </w:rPr>
        <w:t>ительной власти, органами исполнительной власти субъектов Российской Федерации и организациями с учетом факторов риска возникновения ЧС техногенного характера, представляющих непосредственную угрозу жизни и здоровью населения.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Накопление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заблаговременно в мирное время в запасах материально-технических, продовольственных, медицинских и иных средств и резервах материальных ресурсов для ликвидации ЧС федеральных органов исполнительной власти, органов исполнительной власти субъектов РФ, орган</w:t>
      </w:r>
      <w:r>
        <w:rPr>
          <w:sz w:val="28"/>
          <w:szCs w:val="28"/>
        </w:rPr>
        <w:t>ов местного самоуправления и организаций.</w:t>
      </w:r>
    </w:p>
    <w:p w:rsidR="008B443F" w:rsidRDefault="00AF5449">
      <w:pPr>
        <w:pStyle w:val="ConsPlusNormal"/>
        <w:ind w:leftChars="-100" w:left="-200" w:firstLineChars="300" w:firstLine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населения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населения, материальных и культурных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 от опасностей, возникающих при военных конфликтах или вследствие этих конфликтов, а также для защиты населения при возникновении ЧС.</w:t>
      </w:r>
    </w:p>
    <w:p w:rsidR="008B443F" w:rsidRDefault="008B443F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Накопление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 xml:space="preserve"> для населения Воронежской области осуществляется в соответствии с Прика</w:t>
      </w:r>
      <w:r>
        <w:rPr>
          <w:sz w:val="28"/>
          <w:szCs w:val="28"/>
        </w:rPr>
        <w:t>зом МЧС России от 01.10.2014 № 543 «Об утверждении Положения об организации обеспечения населения средствами индивидуальной защиты» и распоряжением Правительства Воронежской области от 13.09.2011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649-р «Об организации обеспечения населения Воронежской </w:t>
      </w:r>
      <w:r>
        <w:rPr>
          <w:sz w:val="28"/>
          <w:szCs w:val="28"/>
        </w:rPr>
        <w:t>области имуществом гражданской обороны».</w:t>
      </w:r>
    </w:p>
    <w:p w:rsidR="008B443F" w:rsidRDefault="008B443F">
      <w:pPr>
        <w:pStyle w:val="ConsPlusNormal"/>
        <w:ind w:leftChars="-100" w:left="-200" w:firstLineChars="300" w:firstLine="84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службам, организующим и осуществляющим материальное обеспечение, относятся: 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служба торговли и питания;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служба материально-технического снабжения;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служба снабжения горючими и смазочными материалами;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>служба водоснабжения (коммунально-техническая служба).</w:t>
      </w:r>
    </w:p>
    <w:p w:rsidR="008B443F" w:rsidRDefault="00AF5449" w:rsidP="00AF5449">
      <w:pPr>
        <w:tabs>
          <w:tab w:val="left" w:pos="993"/>
        </w:tabs>
        <w:ind w:leftChars="-100" w:left="-200" w:firstLineChars="300" w:firstLine="843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Служба торговли и питания</w:t>
      </w:r>
      <w:r>
        <w:rPr>
          <w:sz w:val="28"/>
          <w:szCs w:val="28"/>
        </w:rPr>
        <w:t xml:space="preserve"> предназначена для осуществления обеспечения формирований, эвакуируемого или пострадавшего населения продовольствием, горячей пищей, а также обменными фондами одежды, обуви, бе</w:t>
      </w:r>
      <w:r>
        <w:rPr>
          <w:sz w:val="28"/>
          <w:szCs w:val="28"/>
        </w:rPr>
        <w:t>лья.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организуется на базе отдела торговли и питания администрации органа исполнительной власти соответствующей территории, а также на базе профильных объектов местной экономической базы. 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 силам и средствам службы относятся хлебопекарные предприятия, </w:t>
      </w:r>
      <w:r>
        <w:rPr>
          <w:sz w:val="28"/>
          <w:szCs w:val="28"/>
        </w:rPr>
        <w:t>складские помещения и овощехранилища, торговые организации и предприятия, предприятия общественного питания, продовольственные, промтоварные базы и склады, холодильники, предприятия по производству одежды и обуви.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службе торговли и питания создаются подв</w:t>
      </w:r>
      <w:r>
        <w:rPr>
          <w:sz w:val="28"/>
          <w:szCs w:val="28"/>
        </w:rPr>
        <w:t>ижные формирования, призванные обеспечить выполнение основных задач. К ним относятся: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подвижные пункты питания (ППП);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подвижные пункты продовольственного снабжения (ПППС);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подвижные пункты вещевого снабжения (ППВС).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Служба торговли и питания в соотве</w:t>
      </w:r>
      <w:r>
        <w:rPr>
          <w:sz w:val="28"/>
          <w:szCs w:val="28"/>
        </w:rPr>
        <w:t>тствии с планом ГО организует закладку аварийных запасов продовольствия и воды на пунктах управления и в защитных сооружениях ГО, а также создание запасов продовольствия на предприятиях массового питания.</w:t>
      </w:r>
    </w:p>
    <w:p w:rsidR="008B443F" w:rsidRDefault="00AF5449" w:rsidP="00AF5449">
      <w:pPr>
        <w:tabs>
          <w:tab w:val="left" w:pos="993"/>
        </w:tabs>
        <w:ind w:leftChars="-100" w:left="-200" w:firstLineChars="300" w:firstLine="843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Служба материально-технического снабжения (МТС)</w:t>
      </w:r>
      <w:r>
        <w:rPr>
          <w:sz w:val="28"/>
          <w:szCs w:val="28"/>
        </w:rPr>
        <w:t xml:space="preserve"> рас</w:t>
      </w:r>
      <w:r>
        <w:rPr>
          <w:sz w:val="28"/>
          <w:szCs w:val="28"/>
        </w:rPr>
        <w:t>ширяет и создает запасы материальных сре</w:t>
      </w:r>
      <w:proofErr w:type="gramStart"/>
      <w:r>
        <w:rPr>
          <w:sz w:val="28"/>
          <w:szCs w:val="28"/>
        </w:rPr>
        <w:t>дств в з</w:t>
      </w:r>
      <w:proofErr w:type="gramEnd"/>
      <w:r>
        <w:rPr>
          <w:sz w:val="28"/>
          <w:szCs w:val="28"/>
        </w:rPr>
        <w:t>агородной зоне, обеспечивает формирования и учреждения ГО специальной техникой, приборами, строительными материалами, топливом, материалами для простейших средств защиты и другим имуществом.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Служба МТС создае</w:t>
      </w:r>
      <w:r>
        <w:rPr>
          <w:sz w:val="28"/>
          <w:szCs w:val="28"/>
        </w:rPr>
        <w:t>тся на базе управлений (отделов) снабжения и сбыта администрации соответствующего административно-территориального образования.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службы МТС являются:</w:t>
      </w:r>
    </w:p>
    <w:p w:rsidR="008B443F" w:rsidRDefault="00AF5449">
      <w:pPr>
        <w:numPr>
          <w:ilvl w:val="0"/>
          <w:numId w:val="1"/>
        </w:numPr>
        <w:tabs>
          <w:tab w:val="left" w:pos="993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материально-технического обеспечения мероприятий РСЧС и ГО;</w:t>
      </w:r>
    </w:p>
    <w:p w:rsidR="008B443F" w:rsidRDefault="00AF5449">
      <w:pPr>
        <w:numPr>
          <w:ilvl w:val="0"/>
          <w:numId w:val="1"/>
        </w:numPr>
        <w:tabs>
          <w:tab w:val="left" w:pos="993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</w:t>
      </w:r>
      <w:r>
        <w:rPr>
          <w:sz w:val="28"/>
          <w:szCs w:val="28"/>
        </w:rPr>
        <w:t>ие и распределение сети баз и складов снабжения в загородной зоне (районе предполагаемого расселения эвакуируемых);</w:t>
      </w:r>
    </w:p>
    <w:p w:rsidR="008B443F" w:rsidRDefault="00AF5449">
      <w:pPr>
        <w:numPr>
          <w:ilvl w:val="0"/>
          <w:numId w:val="1"/>
        </w:numPr>
        <w:tabs>
          <w:tab w:val="left" w:pos="993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учет местных материальных ресурсов;</w:t>
      </w:r>
    </w:p>
    <w:p w:rsidR="008B443F" w:rsidRDefault="00AF5449">
      <w:pPr>
        <w:numPr>
          <w:ilvl w:val="0"/>
          <w:numId w:val="1"/>
        </w:numPr>
        <w:tabs>
          <w:tab w:val="left" w:pos="993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личного состава службы к действиям в ЧС мирного и военного времени;</w:t>
      </w:r>
    </w:p>
    <w:p w:rsidR="008B443F" w:rsidRDefault="00AF5449">
      <w:pPr>
        <w:numPr>
          <w:ilvl w:val="0"/>
          <w:numId w:val="1"/>
        </w:numPr>
        <w:tabs>
          <w:tab w:val="left" w:pos="993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личного состава сил ГО и РСЧС средствами индивидуальной защиты, приборами радиационной и химической разведки и дозиметрического контроля;</w:t>
      </w:r>
    </w:p>
    <w:p w:rsidR="008B443F" w:rsidRDefault="00AF5449">
      <w:pPr>
        <w:numPr>
          <w:ilvl w:val="0"/>
          <w:numId w:val="1"/>
        </w:numPr>
        <w:tabs>
          <w:tab w:val="left" w:pos="993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вывоз в загородную зону из категорированных городов запасов материальных средств;</w:t>
      </w:r>
    </w:p>
    <w:p w:rsidR="008B443F" w:rsidRDefault="00AF5449">
      <w:pPr>
        <w:numPr>
          <w:ilvl w:val="0"/>
          <w:numId w:val="1"/>
        </w:numPr>
        <w:tabs>
          <w:tab w:val="left" w:pos="709"/>
          <w:tab w:val="left" w:pos="993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степени </w:t>
      </w:r>
      <w:r>
        <w:rPr>
          <w:sz w:val="28"/>
          <w:szCs w:val="28"/>
        </w:rPr>
        <w:t>зараженности баз, складов и проведение их обеззараживания;</w:t>
      </w:r>
    </w:p>
    <w:p w:rsidR="008B443F" w:rsidRDefault="00AF5449">
      <w:pPr>
        <w:numPr>
          <w:ilvl w:val="0"/>
          <w:numId w:val="1"/>
        </w:numPr>
        <w:tabs>
          <w:tab w:val="left" w:pos="993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создание материальных запасов и технических сре</w:t>
      </w:r>
      <w:proofErr w:type="gramStart"/>
      <w:r>
        <w:rPr>
          <w:sz w:val="28"/>
          <w:szCs w:val="28"/>
        </w:rPr>
        <w:t>дств в з</w:t>
      </w:r>
      <w:proofErr w:type="gramEnd"/>
      <w:r>
        <w:rPr>
          <w:sz w:val="28"/>
          <w:szCs w:val="28"/>
        </w:rPr>
        <w:t>агородной зоне;</w:t>
      </w:r>
    </w:p>
    <w:p w:rsidR="008B443F" w:rsidRDefault="00AF5449">
      <w:pPr>
        <w:numPr>
          <w:ilvl w:val="0"/>
          <w:numId w:val="1"/>
        </w:numPr>
        <w:tabs>
          <w:tab w:val="left" w:pos="993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сил и сре</w:t>
      </w:r>
      <w:proofErr w:type="gramStart"/>
      <w:r>
        <w:rPr>
          <w:sz w:val="28"/>
          <w:szCs w:val="28"/>
        </w:rPr>
        <w:t>дств сл</w:t>
      </w:r>
      <w:proofErr w:type="gramEnd"/>
      <w:r>
        <w:rPr>
          <w:sz w:val="28"/>
          <w:szCs w:val="28"/>
        </w:rPr>
        <w:t>ужбы для решения задач материального обеспечения мероприятий ГО и РСЧС.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мероприятий</w:t>
      </w:r>
      <w:r>
        <w:rPr>
          <w:sz w:val="28"/>
          <w:szCs w:val="28"/>
        </w:rPr>
        <w:t xml:space="preserve"> РСЧС и ГО в мирное и военное время служба МТС располагает соответствующими силами и средствами, к которым </w:t>
      </w:r>
      <w:r>
        <w:rPr>
          <w:sz w:val="28"/>
          <w:szCs w:val="28"/>
        </w:rPr>
        <w:lastRenderedPageBreak/>
        <w:t xml:space="preserve">относятся базы, склады, магазины и объектовые формирования. </w:t>
      </w:r>
    </w:p>
    <w:p w:rsidR="008B443F" w:rsidRDefault="00AF5449" w:rsidP="00AF5449">
      <w:pPr>
        <w:tabs>
          <w:tab w:val="left" w:pos="993"/>
        </w:tabs>
        <w:ind w:leftChars="-100" w:left="-200" w:firstLineChars="300" w:firstLine="843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Служба снабжения горючим и смазочными материалами (ГСМ) </w:t>
      </w:r>
      <w:r>
        <w:rPr>
          <w:sz w:val="28"/>
          <w:szCs w:val="28"/>
        </w:rPr>
        <w:t>создается на базе предприятий сн</w:t>
      </w:r>
      <w:r>
        <w:rPr>
          <w:sz w:val="28"/>
          <w:szCs w:val="28"/>
        </w:rPr>
        <w:t xml:space="preserve">абжения ГСМ (нефтебазы, склады ГСМ, автозаправочные станции). Она осуществляет обеспечение горючим техники, привлекаемой для выполнения мероприятий ГО. 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службы снабжения ГСМ являются:</w:t>
      </w:r>
    </w:p>
    <w:p w:rsidR="008B443F" w:rsidRDefault="00AF5449">
      <w:pPr>
        <w:numPr>
          <w:ilvl w:val="0"/>
          <w:numId w:val="2"/>
        </w:numPr>
        <w:tabs>
          <w:tab w:val="left" w:pos="993"/>
          <w:tab w:val="left" w:pos="1134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бесперебойное обеспечение ГСМ мероприятий РСЧС и ГО;</w:t>
      </w:r>
    </w:p>
    <w:p w:rsidR="008B443F" w:rsidRDefault="00AF5449">
      <w:pPr>
        <w:numPr>
          <w:ilvl w:val="0"/>
          <w:numId w:val="2"/>
        </w:numPr>
        <w:tabs>
          <w:tab w:val="left" w:pos="993"/>
          <w:tab w:val="left" w:pos="1134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осуществление мероприятий по повышению устойчивости работы объектов службы, а также мероприятий по уменьшению опасности возникновения вторичных очагов поражения и их последствий;</w:t>
      </w:r>
    </w:p>
    <w:p w:rsidR="008B443F" w:rsidRDefault="00AF5449">
      <w:pPr>
        <w:numPr>
          <w:ilvl w:val="0"/>
          <w:numId w:val="2"/>
        </w:numPr>
        <w:tabs>
          <w:tab w:val="left" w:pos="993"/>
          <w:tab w:val="left" w:pos="1134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сил и средств, а также подвижных формирований службы;</w:t>
      </w:r>
      <w:r>
        <w:rPr>
          <w:sz w:val="28"/>
          <w:szCs w:val="28"/>
        </w:rPr>
        <w:t xml:space="preserve"> </w:t>
      </w:r>
    </w:p>
    <w:p w:rsidR="008B443F" w:rsidRDefault="00AF5449">
      <w:pPr>
        <w:numPr>
          <w:ilvl w:val="0"/>
          <w:numId w:val="2"/>
        </w:numPr>
        <w:tabs>
          <w:tab w:val="left" w:pos="993"/>
          <w:tab w:val="left" w:pos="1134"/>
        </w:tabs>
        <w:autoSpaceDE/>
        <w:autoSpaceDN/>
        <w:adjustRightInd/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создание и хранение установленных запасов нефтепродуктов для мероприятий ГО и РСЧС.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Служба для заправки техники кроме </w:t>
      </w:r>
      <w:proofErr w:type="gramStart"/>
      <w:r>
        <w:rPr>
          <w:sz w:val="28"/>
          <w:szCs w:val="28"/>
        </w:rPr>
        <w:t>стационарных</w:t>
      </w:r>
      <w:proofErr w:type="gramEnd"/>
      <w:r>
        <w:rPr>
          <w:sz w:val="28"/>
          <w:szCs w:val="28"/>
        </w:rPr>
        <w:t xml:space="preserve"> АЗС создает подвижные формирования – подвижные автозаправочные станции (ПАЗС).</w:t>
      </w:r>
    </w:p>
    <w:p w:rsidR="008B443F" w:rsidRDefault="00AF5449" w:rsidP="00AF5449">
      <w:pPr>
        <w:tabs>
          <w:tab w:val="left" w:pos="993"/>
        </w:tabs>
        <w:ind w:leftChars="-100" w:left="-200" w:firstLineChars="300" w:firstLine="843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Коммунально-техническая служба (по вопросам </w:t>
      </w:r>
      <w:r>
        <w:rPr>
          <w:b/>
          <w:i/>
          <w:sz w:val="28"/>
          <w:szCs w:val="28"/>
        </w:rPr>
        <w:t>водоснабжения)</w:t>
      </w:r>
      <w:r>
        <w:rPr>
          <w:sz w:val="28"/>
          <w:szCs w:val="28"/>
        </w:rPr>
        <w:t xml:space="preserve"> создается на базе областных, городских производственных управлений (подразделений) предприятия «Водоканал», областных управлений мелиорации и водного хозяйства, и предназначена для бесперебойного, полного, своевременного и качественного обес</w:t>
      </w:r>
      <w:r>
        <w:rPr>
          <w:sz w:val="28"/>
          <w:szCs w:val="28"/>
        </w:rPr>
        <w:t>печения пострадавшего населения, формирований и спасателей водой в случае возникновения такой необходимости.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коммунально-технической службы по вопросам водоснабжения являются: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обеспечение населения, пострадавшего в результате ЧС водой </w:t>
      </w:r>
      <w:r>
        <w:rPr>
          <w:sz w:val="28"/>
          <w:szCs w:val="28"/>
        </w:rPr>
        <w:t>и организация их водоснабжения до момента предоставления (появления) возможности самостоятельно себя обслуживать;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обеспечение личного состава формирований, участвующих в ликвидации последствий ЧС водой на время исполнения ими своих служебных обязанностей</w:t>
      </w:r>
      <w:r>
        <w:rPr>
          <w:sz w:val="28"/>
          <w:szCs w:val="28"/>
        </w:rPr>
        <w:t>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восстановление централизованного водоснабжения в районах, пострадавших в результате ЧС.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Материальное обеспечение осуществляют и многие другие службы, в том числе: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инженерная</w:t>
      </w:r>
      <w:proofErr w:type="gramEnd"/>
      <w:r>
        <w:rPr>
          <w:sz w:val="28"/>
          <w:szCs w:val="28"/>
        </w:rPr>
        <w:t xml:space="preserve"> (строительные материалы и оборудование для защитных сооружений);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техническая</w:t>
      </w:r>
      <w:proofErr w:type="gramEnd"/>
      <w:r>
        <w:rPr>
          <w:sz w:val="28"/>
          <w:szCs w:val="28"/>
        </w:rPr>
        <w:t xml:space="preserve"> (запасные части и материалы для обслуживания и ремонта);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связи (средства  связи и оповещения);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противопожарная (пожарная техника и имущество);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медицинская</w:t>
      </w:r>
      <w:proofErr w:type="gramEnd"/>
      <w:r>
        <w:rPr>
          <w:sz w:val="28"/>
          <w:szCs w:val="28"/>
        </w:rPr>
        <w:t xml:space="preserve"> (медицинские средства защиты);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радиационной и химической защиты (приборы радиацио</w:t>
      </w:r>
      <w:r>
        <w:rPr>
          <w:sz w:val="28"/>
          <w:szCs w:val="28"/>
        </w:rPr>
        <w:t xml:space="preserve">нной и </w:t>
      </w:r>
      <w:r>
        <w:rPr>
          <w:sz w:val="28"/>
          <w:szCs w:val="28"/>
        </w:rPr>
        <w:lastRenderedPageBreak/>
        <w:t>химической разведки, радиационного контроля).</w:t>
      </w:r>
    </w:p>
    <w:p w:rsidR="008B443F" w:rsidRDefault="00AF5449" w:rsidP="00AF5449">
      <w:pPr>
        <w:tabs>
          <w:tab w:val="left" w:pos="993"/>
        </w:tabs>
        <w:ind w:leftChars="-100" w:left="-200" w:firstLineChars="300" w:firstLine="843"/>
        <w:contextualSpacing/>
        <w:jc w:val="center"/>
        <w:rPr>
          <w:b/>
          <w:i/>
          <w:iCs/>
          <w:color w:val="548DD4" w:themeColor="text2" w:themeTint="99"/>
          <w:sz w:val="28"/>
          <w:szCs w:val="28"/>
        </w:rPr>
      </w:pPr>
      <w:r>
        <w:rPr>
          <w:b/>
          <w:i/>
          <w:iCs/>
          <w:color w:val="548DD4" w:themeColor="text2" w:themeTint="99"/>
          <w:sz w:val="28"/>
          <w:szCs w:val="28"/>
        </w:rPr>
        <w:t>Заключение</w:t>
      </w:r>
    </w:p>
    <w:p w:rsidR="008B443F" w:rsidRDefault="00AF5449">
      <w:pPr>
        <w:tabs>
          <w:tab w:val="left" w:pos="993"/>
        </w:tabs>
        <w:ind w:leftChars="-100" w:left="-200" w:firstLineChars="300" w:firstLine="84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Задачи по материально-техническому, продовольственному, медицинскому и другим видам обеспечения мероприятий ГО и ЧС сложные, многообразные и ответственные в силу того, что их выполнение связан</w:t>
      </w:r>
      <w:r>
        <w:rPr>
          <w:sz w:val="28"/>
          <w:szCs w:val="28"/>
        </w:rPr>
        <w:t>о с сохранением жизни и здоровья людей, материальных и культурных ценностей в условиях войны и при ЧС мирного времени.</w:t>
      </w:r>
      <w:proofErr w:type="gramEnd"/>
      <w:r>
        <w:rPr>
          <w:sz w:val="28"/>
          <w:szCs w:val="28"/>
        </w:rPr>
        <w:t xml:space="preserve"> На руководителях и должностных лицах ГО и РСЧС лежит большая ответственность за своевременное выполнение этих мероприятий. Пополнение иму</w:t>
      </w:r>
      <w:r>
        <w:rPr>
          <w:sz w:val="28"/>
          <w:szCs w:val="28"/>
        </w:rPr>
        <w:t>щества ГО, его хранение и своевременное освежение должно быть постоянной заботой руководителей ГО и РСЧС всех уровней.</w:t>
      </w:r>
    </w:p>
    <w:p w:rsidR="008B443F" w:rsidRDefault="008B443F" w:rsidP="00AF5449">
      <w:pPr>
        <w:autoSpaceDE/>
        <w:autoSpaceDN/>
        <w:adjustRightInd/>
        <w:ind w:leftChars="-100" w:left="-200" w:firstLineChars="300" w:firstLine="723"/>
        <w:contextualSpacing/>
        <w:jc w:val="both"/>
        <w:rPr>
          <w:rStyle w:val="af"/>
          <w:bCs/>
          <w:color w:val="auto"/>
          <w:sz w:val="24"/>
          <w:szCs w:val="24"/>
        </w:rPr>
      </w:pPr>
    </w:p>
    <w:p w:rsidR="008B443F" w:rsidRDefault="008B443F" w:rsidP="00AF5449">
      <w:pPr>
        <w:shd w:val="clear" w:color="auto" w:fill="FFFFFF"/>
        <w:tabs>
          <w:tab w:val="left" w:pos="1134"/>
        </w:tabs>
        <w:spacing w:line="360" w:lineRule="auto"/>
        <w:ind w:leftChars="-100" w:left="-200" w:firstLineChars="300" w:firstLine="843"/>
        <w:rPr>
          <w:b/>
          <w:color w:val="000000"/>
          <w:sz w:val="28"/>
          <w:szCs w:val="28"/>
        </w:rPr>
      </w:pPr>
    </w:p>
    <w:p w:rsidR="008B443F" w:rsidRDefault="00AF5449">
      <w:pPr>
        <w:shd w:val="clear" w:color="auto" w:fill="FFFFFF"/>
        <w:tabs>
          <w:tab w:val="left" w:pos="1134"/>
        </w:tabs>
        <w:ind w:leftChars="-100" w:left="-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Разработала</w:t>
      </w:r>
      <w:r>
        <w:rPr>
          <w:bCs/>
          <w:sz w:val="28"/>
          <w:szCs w:val="28"/>
        </w:rPr>
        <w:t xml:space="preserve"> инструктор ГО курсов ГО</w:t>
      </w:r>
    </w:p>
    <w:p w:rsidR="008B443F" w:rsidRDefault="00AF5449">
      <w:pPr>
        <w:shd w:val="clear" w:color="auto" w:fill="FFFFFF"/>
        <w:tabs>
          <w:tab w:val="left" w:pos="1134"/>
        </w:tabs>
        <w:ind w:leftChars="-100" w:left="-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МКУ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«Управление по делам ГО ЧС г. Воронежа» ____________ И.В. Жарких</w:t>
      </w:r>
    </w:p>
    <w:p w:rsidR="008B443F" w:rsidRDefault="00AF5449">
      <w:pPr>
        <w:shd w:val="clear" w:color="auto" w:fill="FFFFFF"/>
        <w:ind w:leftChars="-100" w:left="-200" w:right="-6"/>
        <w:jc w:val="right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тел. 263 00 87</w:t>
      </w:r>
    </w:p>
    <w:p w:rsidR="008B443F" w:rsidRDefault="00AF5449">
      <w:pPr>
        <w:shd w:val="clear" w:color="auto" w:fill="FFFFFF"/>
        <w:ind w:leftChars="-100" w:left="-200" w:right="-6"/>
        <w:rPr>
          <w:color w:val="000000"/>
          <w:spacing w:val="-6"/>
          <w:sz w:val="28"/>
          <w:szCs w:val="28"/>
        </w:rPr>
      </w:pPr>
      <w:r>
        <w:rPr>
          <w:bCs/>
          <w:sz w:val="28"/>
          <w:szCs w:val="28"/>
        </w:rPr>
        <w:t>январь 2023</w:t>
      </w:r>
      <w:r>
        <w:rPr>
          <w:bCs/>
          <w:sz w:val="28"/>
          <w:szCs w:val="28"/>
        </w:rPr>
        <w:t xml:space="preserve"> года</w:t>
      </w:r>
    </w:p>
    <w:p w:rsidR="008B443F" w:rsidRDefault="008B443F" w:rsidP="00AF5449">
      <w:pPr>
        <w:shd w:val="clear" w:color="auto" w:fill="FFFFFF"/>
        <w:tabs>
          <w:tab w:val="left" w:pos="1134"/>
        </w:tabs>
        <w:spacing w:line="360" w:lineRule="auto"/>
        <w:ind w:leftChars="-100" w:left="-200" w:firstLineChars="300" w:firstLine="843"/>
        <w:rPr>
          <w:b/>
          <w:color w:val="000000"/>
          <w:sz w:val="28"/>
          <w:szCs w:val="28"/>
        </w:rPr>
      </w:pPr>
    </w:p>
    <w:p w:rsidR="008B443F" w:rsidRDefault="008B443F" w:rsidP="00AF5449">
      <w:pPr>
        <w:shd w:val="clear" w:color="auto" w:fill="FFFFFF"/>
        <w:tabs>
          <w:tab w:val="left" w:pos="1134"/>
        </w:tabs>
        <w:spacing w:line="360" w:lineRule="auto"/>
        <w:ind w:leftChars="-100" w:left="-200" w:firstLineChars="300" w:firstLine="843"/>
        <w:rPr>
          <w:b/>
          <w:color w:val="000000"/>
          <w:sz w:val="28"/>
          <w:szCs w:val="28"/>
        </w:rPr>
      </w:pPr>
    </w:p>
    <w:p w:rsidR="008B443F" w:rsidRDefault="008B443F" w:rsidP="00AF5449">
      <w:pPr>
        <w:shd w:val="clear" w:color="auto" w:fill="FFFFFF"/>
        <w:tabs>
          <w:tab w:val="left" w:pos="1134"/>
        </w:tabs>
        <w:spacing w:line="360" w:lineRule="auto"/>
        <w:ind w:leftChars="-100" w:left="-200" w:firstLineChars="300" w:firstLine="843"/>
        <w:rPr>
          <w:b/>
          <w:color w:val="000000"/>
          <w:sz w:val="28"/>
          <w:szCs w:val="28"/>
        </w:rPr>
      </w:pPr>
    </w:p>
    <w:p w:rsidR="008B443F" w:rsidRDefault="008B443F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B443F" w:rsidSect="008B443F">
      <w:headerReference w:type="even" r:id="rId9"/>
      <w:headerReference w:type="default" r:id="rId10"/>
      <w:pgSz w:w="11906" w:h="16838"/>
      <w:pgMar w:top="1157" w:right="595" w:bottom="1723" w:left="2024" w:header="34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43F" w:rsidRDefault="00AF5449">
      <w:r>
        <w:separator/>
      </w:r>
    </w:p>
  </w:endnote>
  <w:endnote w:type="continuationSeparator" w:id="0">
    <w:p w:rsidR="008B443F" w:rsidRDefault="00AF5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43F" w:rsidRDefault="00AF5449">
      <w:r>
        <w:separator/>
      </w:r>
    </w:p>
  </w:footnote>
  <w:footnote w:type="continuationSeparator" w:id="0">
    <w:p w:rsidR="008B443F" w:rsidRDefault="00AF54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5017"/>
    </w:sdtPr>
    <w:sdtContent>
      <w:p w:rsidR="008B443F" w:rsidRDefault="008B443F">
        <w:pPr>
          <w:pStyle w:val="a6"/>
        </w:pPr>
        <w:r>
          <w:fldChar w:fldCharType="begin"/>
        </w:r>
        <w:r w:rsidR="00AF5449">
          <w:instrText xml:space="preserve"> PAGE   \* MERGEFORMAT </w:instrText>
        </w:r>
        <w:r>
          <w:fldChar w:fldCharType="separate"/>
        </w:r>
        <w:r w:rsidR="00AF5449">
          <w:rPr>
            <w:noProof/>
          </w:rPr>
          <w:t>16</w:t>
        </w:r>
        <w:r>
          <w:fldChar w:fldCharType="end"/>
        </w:r>
      </w:p>
    </w:sdtContent>
  </w:sdt>
  <w:p w:rsidR="008B443F" w:rsidRDefault="008B443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5016"/>
    </w:sdtPr>
    <w:sdtContent>
      <w:p w:rsidR="008B443F" w:rsidRDefault="008B443F">
        <w:pPr>
          <w:pStyle w:val="a6"/>
          <w:jc w:val="right"/>
        </w:pPr>
        <w:r>
          <w:fldChar w:fldCharType="begin"/>
        </w:r>
        <w:r w:rsidR="00AF5449">
          <w:instrText xml:space="preserve"> PAGE   \* MERGEFORMAT </w:instrText>
        </w:r>
        <w:r>
          <w:fldChar w:fldCharType="separate"/>
        </w:r>
        <w:r w:rsidR="00AF5449">
          <w:rPr>
            <w:noProof/>
          </w:rPr>
          <w:t>17</w:t>
        </w:r>
        <w:r>
          <w:fldChar w:fldCharType="end"/>
        </w:r>
      </w:p>
    </w:sdtContent>
  </w:sdt>
  <w:p w:rsidR="008B443F" w:rsidRDefault="008B44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01D4"/>
    <w:multiLevelType w:val="multilevel"/>
    <w:tmpl w:val="066501D4"/>
    <w:lvl w:ilvl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44495D"/>
    <w:multiLevelType w:val="multilevel"/>
    <w:tmpl w:val="7344495D"/>
    <w:lvl w:ilvl="0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9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FE1"/>
    <w:rsid w:val="00001DCC"/>
    <w:rsid w:val="000028AF"/>
    <w:rsid w:val="00002C02"/>
    <w:rsid w:val="00011BBF"/>
    <w:rsid w:val="000132F7"/>
    <w:rsid w:val="00032C33"/>
    <w:rsid w:val="00037786"/>
    <w:rsid w:val="00042CF2"/>
    <w:rsid w:val="00047368"/>
    <w:rsid w:val="000479AD"/>
    <w:rsid w:val="00051F2A"/>
    <w:rsid w:val="00053083"/>
    <w:rsid w:val="000535A7"/>
    <w:rsid w:val="00065BCE"/>
    <w:rsid w:val="00074001"/>
    <w:rsid w:val="00075AC9"/>
    <w:rsid w:val="00075B8C"/>
    <w:rsid w:val="000974BD"/>
    <w:rsid w:val="000A05BA"/>
    <w:rsid w:val="000C17E8"/>
    <w:rsid w:val="000C3DB8"/>
    <w:rsid w:val="000D2831"/>
    <w:rsid w:val="000E0358"/>
    <w:rsid w:val="000E53E2"/>
    <w:rsid w:val="00102951"/>
    <w:rsid w:val="00105FC7"/>
    <w:rsid w:val="00112D06"/>
    <w:rsid w:val="001150DD"/>
    <w:rsid w:val="001207C8"/>
    <w:rsid w:val="00126016"/>
    <w:rsid w:val="00135896"/>
    <w:rsid w:val="0014410F"/>
    <w:rsid w:val="001544A5"/>
    <w:rsid w:val="00155E79"/>
    <w:rsid w:val="0017087C"/>
    <w:rsid w:val="00173FB7"/>
    <w:rsid w:val="001846A2"/>
    <w:rsid w:val="00191733"/>
    <w:rsid w:val="00191BEF"/>
    <w:rsid w:val="001A3764"/>
    <w:rsid w:val="001B024E"/>
    <w:rsid w:val="001B2CB8"/>
    <w:rsid w:val="001E3A13"/>
    <w:rsid w:val="001F5901"/>
    <w:rsid w:val="001F71F3"/>
    <w:rsid w:val="001F7321"/>
    <w:rsid w:val="002150F1"/>
    <w:rsid w:val="00216296"/>
    <w:rsid w:val="00220327"/>
    <w:rsid w:val="00220B19"/>
    <w:rsid w:val="00227538"/>
    <w:rsid w:val="00250725"/>
    <w:rsid w:val="00252799"/>
    <w:rsid w:val="002617B3"/>
    <w:rsid w:val="00264CFB"/>
    <w:rsid w:val="002721A5"/>
    <w:rsid w:val="00274309"/>
    <w:rsid w:val="00276B81"/>
    <w:rsid w:val="0028527D"/>
    <w:rsid w:val="00294429"/>
    <w:rsid w:val="00296127"/>
    <w:rsid w:val="002A125F"/>
    <w:rsid w:val="002C3A3A"/>
    <w:rsid w:val="002C6C5E"/>
    <w:rsid w:val="002E31C6"/>
    <w:rsid w:val="002F1858"/>
    <w:rsid w:val="00300C22"/>
    <w:rsid w:val="00304A60"/>
    <w:rsid w:val="0031002B"/>
    <w:rsid w:val="0031332E"/>
    <w:rsid w:val="003139A8"/>
    <w:rsid w:val="0032207F"/>
    <w:rsid w:val="003330B6"/>
    <w:rsid w:val="00335605"/>
    <w:rsid w:val="00335927"/>
    <w:rsid w:val="00341A0D"/>
    <w:rsid w:val="00344ADF"/>
    <w:rsid w:val="00357E95"/>
    <w:rsid w:val="003613F9"/>
    <w:rsid w:val="00382009"/>
    <w:rsid w:val="003850A0"/>
    <w:rsid w:val="00391549"/>
    <w:rsid w:val="003A0455"/>
    <w:rsid w:val="003A452A"/>
    <w:rsid w:val="003B2648"/>
    <w:rsid w:val="004111DE"/>
    <w:rsid w:val="00411843"/>
    <w:rsid w:val="00424918"/>
    <w:rsid w:val="00426D1C"/>
    <w:rsid w:val="004449A2"/>
    <w:rsid w:val="004474C6"/>
    <w:rsid w:val="00450FDE"/>
    <w:rsid w:val="004541FF"/>
    <w:rsid w:val="00460C0C"/>
    <w:rsid w:val="00463E6A"/>
    <w:rsid w:val="00464A04"/>
    <w:rsid w:val="00481DCA"/>
    <w:rsid w:val="004A6FDD"/>
    <w:rsid w:val="004A7D5E"/>
    <w:rsid w:val="004B08B0"/>
    <w:rsid w:val="004B1A08"/>
    <w:rsid w:val="004C5BCD"/>
    <w:rsid w:val="004C74B8"/>
    <w:rsid w:val="004D7541"/>
    <w:rsid w:val="004E57CD"/>
    <w:rsid w:val="004F4BFA"/>
    <w:rsid w:val="00510EC1"/>
    <w:rsid w:val="00516508"/>
    <w:rsid w:val="00517F61"/>
    <w:rsid w:val="00521EC2"/>
    <w:rsid w:val="00530BD0"/>
    <w:rsid w:val="00531893"/>
    <w:rsid w:val="005351C7"/>
    <w:rsid w:val="00537A81"/>
    <w:rsid w:val="005424B9"/>
    <w:rsid w:val="00544A4F"/>
    <w:rsid w:val="005479C4"/>
    <w:rsid w:val="00552136"/>
    <w:rsid w:val="005528D1"/>
    <w:rsid w:val="0057355D"/>
    <w:rsid w:val="00575C05"/>
    <w:rsid w:val="0059616B"/>
    <w:rsid w:val="005A325A"/>
    <w:rsid w:val="005C2A09"/>
    <w:rsid w:val="005C3FE1"/>
    <w:rsid w:val="005C477E"/>
    <w:rsid w:val="005C7A07"/>
    <w:rsid w:val="005D179A"/>
    <w:rsid w:val="005D46F1"/>
    <w:rsid w:val="005E09D4"/>
    <w:rsid w:val="005E351C"/>
    <w:rsid w:val="005F523C"/>
    <w:rsid w:val="005F57AF"/>
    <w:rsid w:val="0060011D"/>
    <w:rsid w:val="00601B95"/>
    <w:rsid w:val="00603244"/>
    <w:rsid w:val="006104E0"/>
    <w:rsid w:val="006121C1"/>
    <w:rsid w:val="00614D6E"/>
    <w:rsid w:val="00626507"/>
    <w:rsid w:val="00635436"/>
    <w:rsid w:val="00637BE3"/>
    <w:rsid w:val="00641792"/>
    <w:rsid w:val="006553C9"/>
    <w:rsid w:val="00656830"/>
    <w:rsid w:val="00666232"/>
    <w:rsid w:val="006772C9"/>
    <w:rsid w:val="0068104E"/>
    <w:rsid w:val="00681D6A"/>
    <w:rsid w:val="006824AB"/>
    <w:rsid w:val="006835AD"/>
    <w:rsid w:val="00683F72"/>
    <w:rsid w:val="006851AA"/>
    <w:rsid w:val="00686884"/>
    <w:rsid w:val="00692C44"/>
    <w:rsid w:val="00695CE5"/>
    <w:rsid w:val="006A5E4C"/>
    <w:rsid w:val="006B26E6"/>
    <w:rsid w:val="006C131F"/>
    <w:rsid w:val="006C286D"/>
    <w:rsid w:val="006D2FD8"/>
    <w:rsid w:val="006D74F6"/>
    <w:rsid w:val="006D7761"/>
    <w:rsid w:val="006E2C4E"/>
    <w:rsid w:val="006E6ECB"/>
    <w:rsid w:val="006F097F"/>
    <w:rsid w:val="006F158C"/>
    <w:rsid w:val="00700A7A"/>
    <w:rsid w:val="0070390E"/>
    <w:rsid w:val="00703E97"/>
    <w:rsid w:val="00715C6B"/>
    <w:rsid w:val="0071739E"/>
    <w:rsid w:val="00725D91"/>
    <w:rsid w:val="00725EF6"/>
    <w:rsid w:val="00734AA2"/>
    <w:rsid w:val="00735B89"/>
    <w:rsid w:val="00736FF9"/>
    <w:rsid w:val="00737CB1"/>
    <w:rsid w:val="00742CBC"/>
    <w:rsid w:val="0074504E"/>
    <w:rsid w:val="00764D00"/>
    <w:rsid w:val="007721C8"/>
    <w:rsid w:val="00774255"/>
    <w:rsid w:val="0079032E"/>
    <w:rsid w:val="00795396"/>
    <w:rsid w:val="00796555"/>
    <w:rsid w:val="007A06CA"/>
    <w:rsid w:val="007A53A7"/>
    <w:rsid w:val="007B0C25"/>
    <w:rsid w:val="007B322A"/>
    <w:rsid w:val="007B7D52"/>
    <w:rsid w:val="007C72C1"/>
    <w:rsid w:val="007D558B"/>
    <w:rsid w:val="007D6F42"/>
    <w:rsid w:val="007E1958"/>
    <w:rsid w:val="007E2670"/>
    <w:rsid w:val="007E4E8B"/>
    <w:rsid w:val="008008BB"/>
    <w:rsid w:val="00840F9D"/>
    <w:rsid w:val="008436AE"/>
    <w:rsid w:val="008466DA"/>
    <w:rsid w:val="00847E4A"/>
    <w:rsid w:val="00872013"/>
    <w:rsid w:val="00874700"/>
    <w:rsid w:val="008862A8"/>
    <w:rsid w:val="00893EEA"/>
    <w:rsid w:val="008950FC"/>
    <w:rsid w:val="00897FB8"/>
    <w:rsid w:val="008A1E0A"/>
    <w:rsid w:val="008A58B6"/>
    <w:rsid w:val="008A74A5"/>
    <w:rsid w:val="008B3DF5"/>
    <w:rsid w:val="008B443F"/>
    <w:rsid w:val="008B52F2"/>
    <w:rsid w:val="008D2D05"/>
    <w:rsid w:val="008E48EC"/>
    <w:rsid w:val="0090795E"/>
    <w:rsid w:val="009109ED"/>
    <w:rsid w:val="00913611"/>
    <w:rsid w:val="00921D1C"/>
    <w:rsid w:val="00923A35"/>
    <w:rsid w:val="00925B0C"/>
    <w:rsid w:val="009307B0"/>
    <w:rsid w:val="009410F7"/>
    <w:rsid w:val="00943B92"/>
    <w:rsid w:val="00953DA0"/>
    <w:rsid w:val="00956FF5"/>
    <w:rsid w:val="00963A36"/>
    <w:rsid w:val="0096480D"/>
    <w:rsid w:val="00972261"/>
    <w:rsid w:val="00974BCA"/>
    <w:rsid w:val="009816CE"/>
    <w:rsid w:val="00993DAC"/>
    <w:rsid w:val="009A3110"/>
    <w:rsid w:val="009A5A41"/>
    <w:rsid w:val="009A77B6"/>
    <w:rsid w:val="009B136E"/>
    <w:rsid w:val="009B2AB5"/>
    <w:rsid w:val="009B2B6B"/>
    <w:rsid w:val="009E7804"/>
    <w:rsid w:val="00A1327E"/>
    <w:rsid w:val="00A30971"/>
    <w:rsid w:val="00A34B98"/>
    <w:rsid w:val="00A519E3"/>
    <w:rsid w:val="00A662F9"/>
    <w:rsid w:val="00A74C6E"/>
    <w:rsid w:val="00A90922"/>
    <w:rsid w:val="00A93023"/>
    <w:rsid w:val="00AA1820"/>
    <w:rsid w:val="00AC0BCE"/>
    <w:rsid w:val="00AC18DE"/>
    <w:rsid w:val="00AC1B0D"/>
    <w:rsid w:val="00AC4AEF"/>
    <w:rsid w:val="00AC6605"/>
    <w:rsid w:val="00AC7441"/>
    <w:rsid w:val="00AD041B"/>
    <w:rsid w:val="00AD160C"/>
    <w:rsid w:val="00AD1BD4"/>
    <w:rsid w:val="00AD4212"/>
    <w:rsid w:val="00AD5544"/>
    <w:rsid w:val="00AE1CDA"/>
    <w:rsid w:val="00AE6A2C"/>
    <w:rsid w:val="00AF00C4"/>
    <w:rsid w:val="00AF5449"/>
    <w:rsid w:val="00AF6CEA"/>
    <w:rsid w:val="00B04EE0"/>
    <w:rsid w:val="00B06ABE"/>
    <w:rsid w:val="00B06FB3"/>
    <w:rsid w:val="00B12704"/>
    <w:rsid w:val="00B205CA"/>
    <w:rsid w:val="00B24D1C"/>
    <w:rsid w:val="00B25B35"/>
    <w:rsid w:val="00B33C81"/>
    <w:rsid w:val="00B354DE"/>
    <w:rsid w:val="00B35695"/>
    <w:rsid w:val="00B434DD"/>
    <w:rsid w:val="00B4620C"/>
    <w:rsid w:val="00B623EC"/>
    <w:rsid w:val="00B75B69"/>
    <w:rsid w:val="00B85F20"/>
    <w:rsid w:val="00B90350"/>
    <w:rsid w:val="00B904EC"/>
    <w:rsid w:val="00B95F25"/>
    <w:rsid w:val="00B9741B"/>
    <w:rsid w:val="00BA6530"/>
    <w:rsid w:val="00BB1DAC"/>
    <w:rsid w:val="00BB65E6"/>
    <w:rsid w:val="00BC4B94"/>
    <w:rsid w:val="00BD50D2"/>
    <w:rsid w:val="00BD69A5"/>
    <w:rsid w:val="00BF336F"/>
    <w:rsid w:val="00BF5BF3"/>
    <w:rsid w:val="00C14496"/>
    <w:rsid w:val="00C16462"/>
    <w:rsid w:val="00C2064E"/>
    <w:rsid w:val="00C26421"/>
    <w:rsid w:val="00C35BAB"/>
    <w:rsid w:val="00C4017C"/>
    <w:rsid w:val="00C4049D"/>
    <w:rsid w:val="00C50E1E"/>
    <w:rsid w:val="00C53CE2"/>
    <w:rsid w:val="00C56B9A"/>
    <w:rsid w:val="00C619CB"/>
    <w:rsid w:val="00C630CD"/>
    <w:rsid w:val="00C71715"/>
    <w:rsid w:val="00C73876"/>
    <w:rsid w:val="00C846E5"/>
    <w:rsid w:val="00C93FCB"/>
    <w:rsid w:val="00C958E0"/>
    <w:rsid w:val="00C97DB3"/>
    <w:rsid w:val="00CA2B6C"/>
    <w:rsid w:val="00CA348D"/>
    <w:rsid w:val="00CB008D"/>
    <w:rsid w:val="00CC0B93"/>
    <w:rsid w:val="00CC5678"/>
    <w:rsid w:val="00CD0B44"/>
    <w:rsid w:val="00CD1C51"/>
    <w:rsid w:val="00CD5930"/>
    <w:rsid w:val="00CD71CE"/>
    <w:rsid w:val="00CF2B0C"/>
    <w:rsid w:val="00CF6E6C"/>
    <w:rsid w:val="00D030D4"/>
    <w:rsid w:val="00D248BD"/>
    <w:rsid w:val="00D2494A"/>
    <w:rsid w:val="00D31946"/>
    <w:rsid w:val="00D324A8"/>
    <w:rsid w:val="00D3433F"/>
    <w:rsid w:val="00D34B78"/>
    <w:rsid w:val="00D35E4C"/>
    <w:rsid w:val="00D61B9D"/>
    <w:rsid w:val="00D65AB3"/>
    <w:rsid w:val="00D729A9"/>
    <w:rsid w:val="00D72FCF"/>
    <w:rsid w:val="00D73BB6"/>
    <w:rsid w:val="00D73C57"/>
    <w:rsid w:val="00D75DD7"/>
    <w:rsid w:val="00D90DB8"/>
    <w:rsid w:val="00D91E1A"/>
    <w:rsid w:val="00D977B4"/>
    <w:rsid w:val="00DA15C5"/>
    <w:rsid w:val="00DB0C2A"/>
    <w:rsid w:val="00DC3AAC"/>
    <w:rsid w:val="00DD1F64"/>
    <w:rsid w:val="00DD6E13"/>
    <w:rsid w:val="00DE1905"/>
    <w:rsid w:val="00DF51B5"/>
    <w:rsid w:val="00DF7A2F"/>
    <w:rsid w:val="00E00181"/>
    <w:rsid w:val="00E00A12"/>
    <w:rsid w:val="00E0320F"/>
    <w:rsid w:val="00E05829"/>
    <w:rsid w:val="00E16E48"/>
    <w:rsid w:val="00E17747"/>
    <w:rsid w:val="00E17B0B"/>
    <w:rsid w:val="00E370B4"/>
    <w:rsid w:val="00E64FB3"/>
    <w:rsid w:val="00E67A9A"/>
    <w:rsid w:val="00E70070"/>
    <w:rsid w:val="00E708F9"/>
    <w:rsid w:val="00E71A8A"/>
    <w:rsid w:val="00E736B0"/>
    <w:rsid w:val="00E80F19"/>
    <w:rsid w:val="00E81A56"/>
    <w:rsid w:val="00E81A6B"/>
    <w:rsid w:val="00E912AD"/>
    <w:rsid w:val="00E92699"/>
    <w:rsid w:val="00E95C10"/>
    <w:rsid w:val="00E9664B"/>
    <w:rsid w:val="00E96DBA"/>
    <w:rsid w:val="00EA75C6"/>
    <w:rsid w:val="00EA78B0"/>
    <w:rsid w:val="00EC405E"/>
    <w:rsid w:val="00ED076E"/>
    <w:rsid w:val="00ED12AD"/>
    <w:rsid w:val="00ED3245"/>
    <w:rsid w:val="00EE1605"/>
    <w:rsid w:val="00EE165F"/>
    <w:rsid w:val="00EE7858"/>
    <w:rsid w:val="00EF364E"/>
    <w:rsid w:val="00F01183"/>
    <w:rsid w:val="00F05DD1"/>
    <w:rsid w:val="00F14946"/>
    <w:rsid w:val="00F2447E"/>
    <w:rsid w:val="00F50B8A"/>
    <w:rsid w:val="00F5230D"/>
    <w:rsid w:val="00F539AC"/>
    <w:rsid w:val="00F547F4"/>
    <w:rsid w:val="00F90040"/>
    <w:rsid w:val="00F95309"/>
    <w:rsid w:val="00FA1B4A"/>
    <w:rsid w:val="00FB0C36"/>
    <w:rsid w:val="00FB536E"/>
    <w:rsid w:val="00FB57F4"/>
    <w:rsid w:val="00FC3431"/>
    <w:rsid w:val="00FC70DF"/>
    <w:rsid w:val="00FE4041"/>
    <w:rsid w:val="00FF76F4"/>
    <w:rsid w:val="01D36413"/>
    <w:rsid w:val="02AE56F2"/>
    <w:rsid w:val="02ED42DD"/>
    <w:rsid w:val="03EB23CA"/>
    <w:rsid w:val="05F54255"/>
    <w:rsid w:val="06894AC9"/>
    <w:rsid w:val="078F6575"/>
    <w:rsid w:val="080162E2"/>
    <w:rsid w:val="08E13C24"/>
    <w:rsid w:val="091B1F2F"/>
    <w:rsid w:val="0A2905AB"/>
    <w:rsid w:val="10A4325A"/>
    <w:rsid w:val="11887DE1"/>
    <w:rsid w:val="12DE2F04"/>
    <w:rsid w:val="13C034F7"/>
    <w:rsid w:val="1A7E2606"/>
    <w:rsid w:val="216060D1"/>
    <w:rsid w:val="23387ED6"/>
    <w:rsid w:val="255D3A83"/>
    <w:rsid w:val="256D45F2"/>
    <w:rsid w:val="292D7EBF"/>
    <w:rsid w:val="30B33513"/>
    <w:rsid w:val="312F34BF"/>
    <w:rsid w:val="31CB53FB"/>
    <w:rsid w:val="323E7DF9"/>
    <w:rsid w:val="35BD0FB9"/>
    <w:rsid w:val="35CF5AD7"/>
    <w:rsid w:val="365C69BF"/>
    <w:rsid w:val="37D24CB4"/>
    <w:rsid w:val="37DE0AC6"/>
    <w:rsid w:val="3CE55274"/>
    <w:rsid w:val="4C570EAE"/>
    <w:rsid w:val="50DE17CE"/>
    <w:rsid w:val="55995C7E"/>
    <w:rsid w:val="55A84C13"/>
    <w:rsid w:val="59793781"/>
    <w:rsid w:val="5A760D98"/>
    <w:rsid w:val="618B4015"/>
    <w:rsid w:val="627F0E36"/>
    <w:rsid w:val="64B45B46"/>
    <w:rsid w:val="6B464D0B"/>
    <w:rsid w:val="6C2E088C"/>
    <w:rsid w:val="729B3093"/>
    <w:rsid w:val="760118D8"/>
    <w:rsid w:val="76571BB5"/>
    <w:rsid w:val="76993924"/>
    <w:rsid w:val="7AC140CC"/>
    <w:rsid w:val="7DFD0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unhideWhenUsed="0" w:qFormat="1"/>
    <w:lsdException w:name="Subtitle" w:semiHidden="0" w:uiPriority="11" w:unhideWhenUsed="0" w:qFormat="1"/>
    <w:lsdException w:name="Body Text 2" w:semiHidden="0" w:qFormat="1"/>
    <w:lsdException w:name="Body Text Indent 3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B443F"/>
    <w:pPr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qFormat/>
    <w:rsid w:val="008B443F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qFormat/>
    <w:rsid w:val="008B443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qFormat/>
    <w:rsid w:val="008B443F"/>
    <w:pPr>
      <w:spacing w:after="120" w:line="480" w:lineRule="auto"/>
    </w:pPr>
  </w:style>
  <w:style w:type="paragraph" w:styleId="3">
    <w:name w:val="Body Text Indent 3"/>
    <w:basedOn w:val="a"/>
    <w:link w:val="30"/>
    <w:uiPriority w:val="99"/>
    <w:unhideWhenUsed/>
    <w:qFormat/>
    <w:rsid w:val="008B443F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rsid w:val="008B443F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rsid w:val="008B443F"/>
    <w:pPr>
      <w:widowControl/>
      <w:autoSpaceDE/>
      <w:autoSpaceDN/>
      <w:adjustRightInd/>
      <w:jc w:val="both"/>
    </w:pPr>
    <w:rPr>
      <w:sz w:val="28"/>
    </w:rPr>
  </w:style>
  <w:style w:type="paragraph" w:styleId="aa">
    <w:name w:val="Body Text Indent"/>
    <w:basedOn w:val="a"/>
    <w:uiPriority w:val="99"/>
    <w:semiHidden/>
    <w:qFormat/>
    <w:rsid w:val="008B443F"/>
    <w:pPr>
      <w:spacing w:after="120"/>
      <w:ind w:left="283"/>
    </w:pPr>
  </w:style>
  <w:style w:type="paragraph" w:styleId="ab">
    <w:name w:val="footer"/>
    <w:basedOn w:val="a"/>
    <w:link w:val="ac"/>
    <w:uiPriority w:val="99"/>
    <w:unhideWhenUsed/>
    <w:qFormat/>
    <w:rsid w:val="008B443F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rsid w:val="008B443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e">
    <w:name w:val="Table Grid"/>
    <w:basedOn w:val="a1"/>
    <w:uiPriority w:val="59"/>
    <w:qFormat/>
    <w:rsid w:val="008B443F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8B443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9">
    <w:name w:val="Основной текст Знак"/>
    <w:basedOn w:val="a0"/>
    <w:link w:val="a8"/>
    <w:qFormat/>
    <w:rsid w:val="008B443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8B443F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f">
    <w:name w:val="Цветовое выделение"/>
    <w:uiPriority w:val="99"/>
    <w:qFormat/>
    <w:rsid w:val="008B443F"/>
    <w:rPr>
      <w:b/>
      <w:color w:val="000080"/>
    </w:rPr>
  </w:style>
  <w:style w:type="paragraph" w:customStyle="1" w:styleId="af0">
    <w:name w:val="Нормальный (таблица)"/>
    <w:basedOn w:val="a"/>
    <w:next w:val="a"/>
    <w:uiPriority w:val="99"/>
    <w:qFormat/>
    <w:rsid w:val="008B443F"/>
    <w:pPr>
      <w:jc w:val="both"/>
    </w:pPr>
    <w:rPr>
      <w:rFonts w:ascii="Arial" w:hAnsi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qFormat/>
    <w:rsid w:val="008B443F"/>
    <w:rPr>
      <w:rFonts w:ascii="Arial" w:hAnsi="Arial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8B4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qFormat/>
    <w:rsid w:val="008B4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34"/>
    <w:qFormat/>
    <w:rsid w:val="008B443F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qFormat/>
    <w:rsid w:val="008B443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qFormat/>
    <w:rsid w:val="008B4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qFormat/>
    <w:rsid w:val="008B443F"/>
    <w:pPr>
      <w:keepNext/>
      <w:widowControl/>
      <w:autoSpaceDE/>
      <w:autoSpaceDN/>
      <w:adjustRightInd/>
      <w:jc w:val="right"/>
    </w:pPr>
    <w:rPr>
      <w:sz w:val="28"/>
    </w:rPr>
  </w:style>
  <w:style w:type="paragraph" w:customStyle="1" w:styleId="31">
    <w:name w:val="заголовок 3"/>
    <w:basedOn w:val="a"/>
    <w:next w:val="a"/>
    <w:qFormat/>
    <w:rsid w:val="008B443F"/>
    <w:pPr>
      <w:keepNext/>
      <w:widowControl/>
      <w:autoSpaceDE/>
      <w:autoSpaceDN/>
      <w:adjustRightInd/>
      <w:ind w:left="1418" w:hanging="1418"/>
      <w:jc w:val="right"/>
    </w:pPr>
    <w:rPr>
      <w:sz w:val="28"/>
    </w:rPr>
  </w:style>
  <w:style w:type="paragraph" w:customStyle="1" w:styleId="4">
    <w:name w:val="заголовок 4"/>
    <w:basedOn w:val="a"/>
    <w:next w:val="a"/>
    <w:qFormat/>
    <w:rsid w:val="008B443F"/>
    <w:pPr>
      <w:keepNext/>
      <w:widowControl/>
      <w:autoSpaceDE/>
      <w:autoSpaceDN/>
      <w:adjustRightInd/>
      <w:ind w:left="1418" w:hanging="1418"/>
    </w:pPr>
    <w:rPr>
      <w:sz w:val="28"/>
    </w:rPr>
  </w:style>
  <w:style w:type="paragraph" w:customStyle="1" w:styleId="ConsPlusTitle">
    <w:name w:val="ConsPlusTitle"/>
    <w:uiPriority w:val="99"/>
    <w:qFormat/>
    <w:rsid w:val="008B44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qFormat/>
    <w:rsid w:val="008B443F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SimSun" w:hAnsi="Arial" w:cs="Arial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8B44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BE96DD-D2F3-4230-9C34-F9C730AF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5808</Words>
  <Characters>33110</Characters>
  <Application>Microsoft Office Word</Application>
  <DocSecurity>0</DocSecurity>
  <Lines>275</Lines>
  <Paragraphs>77</Paragraphs>
  <ScaleCrop>false</ScaleCrop>
  <Company>SPecialiST RePack</Company>
  <LinksUpToDate>false</LinksUpToDate>
  <CharactersWithSpaces>38841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УМЦ</dc:creator>
  <cp:lastModifiedBy>SPEC GO</cp:lastModifiedBy>
  <cp:revision>107</cp:revision>
  <cp:lastPrinted>2017-06-20T07:20:00Z</cp:lastPrinted>
  <dcterms:created xsi:type="dcterms:W3CDTF">2014-05-13T07:18:00Z</dcterms:created>
  <dcterms:modified xsi:type="dcterms:W3CDTF">2023-03-14T06:16:00Z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1049-11.2.0.10017</vt:lpwstr>
  </property>
</Properties>
</file>